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49" w:rsidRDefault="00D24B49" w:rsidP="00D24B49">
      <w:pPr>
        <w:spacing w:beforeLines="50" w:before="156" w:line="360" w:lineRule="auto"/>
        <w:jc w:val="center"/>
        <w:rPr>
          <w:rFonts w:hint="eastAsia"/>
        </w:rPr>
      </w:pPr>
    </w:p>
    <w:p w:rsidR="00D24B49" w:rsidRDefault="00D24B49" w:rsidP="00D24B49">
      <w:pPr>
        <w:spacing w:beforeLines="50" w:before="156" w:line="360" w:lineRule="auto"/>
        <w:jc w:val="center"/>
      </w:pPr>
    </w:p>
    <w:p w:rsidR="00D24B49" w:rsidRDefault="00D24B49" w:rsidP="00D24B49">
      <w:pPr>
        <w:spacing w:beforeLines="50" w:before="156" w:line="360" w:lineRule="auto"/>
        <w:jc w:val="center"/>
      </w:pPr>
    </w:p>
    <w:p w:rsidR="00F316C9" w:rsidRPr="00D24B49" w:rsidRDefault="00F316C9" w:rsidP="00D24B49">
      <w:pPr>
        <w:spacing w:beforeLines="50" w:before="156" w:line="360" w:lineRule="auto"/>
        <w:jc w:val="center"/>
        <w:rPr>
          <w:rFonts w:ascii="黑体" w:eastAsia="黑体" w:hAnsi="黑体"/>
          <w:b/>
          <w:sz w:val="72"/>
          <w:szCs w:val="72"/>
        </w:rPr>
      </w:pPr>
      <w:r w:rsidRPr="00D24B49">
        <w:rPr>
          <w:rFonts w:ascii="黑体" w:eastAsia="黑体" w:hAnsi="黑体" w:hint="eastAsia"/>
          <w:b/>
          <w:sz w:val="72"/>
          <w:szCs w:val="72"/>
        </w:rPr>
        <w:t>中国海洋大学专业评估</w:t>
      </w:r>
    </w:p>
    <w:p w:rsidR="00F316C9" w:rsidRPr="008413B1" w:rsidRDefault="00F316C9" w:rsidP="00F316C9">
      <w:pPr>
        <w:spacing w:beforeLines="50" w:before="156" w:afterLines="50" w:after="156" w:line="360" w:lineRule="auto"/>
        <w:jc w:val="center"/>
        <w:rPr>
          <w:rFonts w:ascii="黑体" w:eastAsia="黑体" w:hAnsi="黑体"/>
          <w:b/>
          <w:sz w:val="72"/>
          <w:szCs w:val="72"/>
        </w:rPr>
      </w:pPr>
    </w:p>
    <w:p w:rsidR="00F316C9" w:rsidRDefault="00F316C9" w:rsidP="00F316C9">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自评报告</w:t>
      </w:r>
    </w:p>
    <w:p w:rsidR="00F316C9" w:rsidRDefault="00F316C9" w:rsidP="00F316C9">
      <w:pPr>
        <w:jc w:val="center"/>
        <w:rPr>
          <w:sz w:val="52"/>
          <w:szCs w:val="52"/>
        </w:rPr>
      </w:pPr>
    </w:p>
    <w:p w:rsidR="00F316C9" w:rsidRDefault="00F316C9" w:rsidP="00F316C9">
      <w:pPr>
        <w:rPr>
          <w:sz w:val="44"/>
          <w:szCs w:val="44"/>
        </w:rPr>
      </w:pPr>
    </w:p>
    <w:p w:rsidR="00F316C9" w:rsidRPr="001A3DE6"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专业</w:t>
      </w:r>
      <w:r w:rsidRPr="001A3DE6">
        <w:rPr>
          <w:rFonts w:ascii="黑体" w:eastAsia="黑体"/>
          <w:b/>
          <w:spacing w:val="100"/>
          <w:sz w:val="28"/>
          <w:szCs w:val="28"/>
        </w:rPr>
        <w:t>名称</w:t>
      </w:r>
      <w:r w:rsidRPr="001A3DE6">
        <w:rPr>
          <w:rFonts w:ascii="黑体" w:eastAsia="黑体" w:hint="eastAsia"/>
          <w:b/>
          <w:spacing w:val="100"/>
          <w:sz w:val="28"/>
          <w:szCs w:val="28"/>
        </w:rPr>
        <w:t>：</w:t>
      </w:r>
    </w:p>
    <w:p w:rsidR="00F316C9" w:rsidRDefault="00F316C9" w:rsidP="00F316C9">
      <w:pPr>
        <w:spacing w:beforeLines="50" w:before="156" w:afterLines="50" w:after="156" w:line="360" w:lineRule="auto"/>
        <w:ind w:firstLineChars="353" w:firstLine="1388"/>
        <w:rPr>
          <w:rFonts w:ascii="黑体" w:eastAsia="黑体"/>
          <w:b/>
          <w:sz w:val="28"/>
          <w:szCs w:val="28"/>
        </w:rPr>
      </w:pPr>
      <w:r w:rsidRPr="00E631A3">
        <w:rPr>
          <w:rFonts w:ascii="黑体" w:eastAsia="黑体" w:hint="eastAsia"/>
          <w:b/>
          <w:spacing w:val="56"/>
          <w:sz w:val="28"/>
          <w:szCs w:val="28"/>
        </w:rPr>
        <w:t>专业</w:t>
      </w:r>
      <w:r w:rsidRPr="00E631A3">
        <w:rPr>
          <w:rFonts w:ascii="黑体" w:eastAsia="黑体"/>
          <w:b/>
          <w:spacing w:val="56"/>
          <w:sz w:val="28"/>
          <w:szCs w:val="28"/>
        </w:rPr>
        <w:t>负责人</w:t>
      </w:r>
      <w:r w:rsidRPr="00232176">
        <w:rPr>
          <w:rFonts w:ascii="黑体" w:eastAsia="黑体" w:hint="eastAsia"/>
          <w:b/>
          <w:sz w:val="28"/>
          <w:szCs w:val="28"/>
        </w:rPr>
        <w:t>：</w:t>
      </w:r>
    </w:p>
    <w:p w:rsidR="00F316C9"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联系</w:t>
      </w:r>
      <w:r w:rsidR="006A6873">
        <w:rPr>
          <w:rFonts w:ascii="黑体" w:eastAsia="黑体" w:hint="eastAsia"/>
          <w:b/>
          <w:spacing w:val="100"/>
          <w:sz w:val="28"/>
          <w:szCs w:val="28"/>
        </w:rPr>
        <w:t>电话</w:t>
      </w:r>
      <w:r w:rsidRPr="001A3DE6">
        <w:rPr>
          <w:rFonts w:ascii="黑体" w:eastAsia="黑体" w:hint="eastAsia"/>
          <w:b/>
          <w:spacing w:val="100"/>
          <w:sz w:val="28"/>
          <w:szCs w:val="28"/>
        </w:rPr>
        <w:t>：</w:t>
      </w:r>
    </w:p>
    <w:p w:rsidR="006A6873" w:rsidRPr="006A6873" w:rsidRDefault="006A6873" w:rsidP="00F316C9">
      <w:pPr>
        <w:spacing w:beforeLines="50" w:before="156" w:afterLines="50" w:after="156" w:line="360" w:lineRule="auto"/>
        <w:ind w:firstLineChars="294" w:firstLine="1414"/>
        <w:rPr>
          <w:rFonts w:ascii="黑体" w:eastAsia="黑体"/>
          <w:b/>
          <w:spacing w:val="100"/>
          <w:sz w:val="28"/>
          <w:szCs w:val="28"/>
        </w:rPr>
      </w:pPr>
      <w:r>
        <w:rPr>
          <w:rFonts w:ascii="黑体" w:eastAsia="黑体" w:hint="eastAsia"/>
          <w:b/>
          <w:spacing w:val="100"/>
          <w:sz w:val="28"/>
          <w:szCs w:val="28"/>
        </w:rPr>
        <w:t>联系</w:t>
      </w:r>
      <w:r>
        <w:rPr>
          <w:rFonts w:ascii="黑体" w:eastAsia="黑体"/>
          <w:b/>
          <w:spacing w:val="100"/>
          <w:sz w:val="28"/>
          <w:szCs w:val="28"/>
        </w:rPr>
        <w:t>邮箱：</w:t>
      </w:r>
    </w:p>
    <w:p w:rsidR="00F316C9" w:rsidRPr="00570B5D" w:rsidRDefault="00F316C9" w:rsidP="00F316C9">
      <w:pPr>
        <w:spacing w:beforeLines="50" w:before="156" w:afterLines="50" w:after="156" w:line="360" w:lineRule="auto"/>
        <w:ind w:firstLineChars="483" w:firstLine="1377"/>
        <w:rPr>
          <w:rFonts w:ascii="黑体" w:eastAsia="黑体"/>
          <w:b/>
          <w:sz w:val="28"/>
          <w:szCs w:val="28"/>
        </w:rPr>
      </w:pPr>
      <w:r w:rsidRPr="00E631A3">
        <w:rPr>
          <w:rFonts w:ascii="黑体" w:eastAsia="黑体" w:hint="eastAsia"/>
          <w:b/>
          <w:spacing w:val="2"/>
          <w:sz w:val="28"/>
          <w:szCs w:val="28"/>
        </w:rPr>
        <w:t>学院负责人签字</w:t>
      </w:r>
      <w:r w:rsidRPr="00570B5D">
        <w:rPr>
          <w:rFonts w:ascii="黑体" w:eastAsia="黑体" w:hint="eastAsia"/>
          <w:b/>
          <w:sz w:val="28"/>
          <w:szCs w:val="28"/>
        </w:rPr>
        <w:t>：</w:t>
      </w:r>
    </w:p>
    <w:p w:rsidR="00F316C9" w:rsidRPr="001A3DE6"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学院盖章：</w:t>
      </w:r>
    </w:p>
    <w:p w:rsidR="00F316C9" w:rsidRDefault="00F316C9" w:rsidP="00F316C9">
      <w:pPr>
        <w:rPr>
          <w:sz w:val="44"/>
          <w:szCs w:val="44"/>
        </w:rPr>
      </w:pPr>
    </w:p>
    <w:p w:rsidR="00F316C9" w:rsidRDefault="00F316C9" w:rsidP="00F316C9">
      <w:pPr>
        <w:jc w:val="left"/>
        <w:rPr>
          <w:sz w:val="28"/>
          <w:szCs w:val="28"/>
        </w:rPr>
      </w:pPr>
    </w:p>
    <w:p w:rsidR="00D24B49" w:rsidRPr="0031329E" w:rsidRDefault="00F316C9" w:rsidP="00D24B49">
      <w:pPr>
        <w:pStyle w:val="3"/>
        <w:rPr>
          <w:rFonts w:ascii="黑体" w:eastAsia="黑体"/>
          <w:sz w:val="44"/>
          <w:szCs w:val="44"/>
        </w:rPr>
      </w:pPr>
      <w:r>
        <w:rPr>
          <w:rFonts w:ascii="黑体" w:eastAsia="黑体" w:hAnsi="Calibri"/>
          <w:sz w:val="28"/>
          <w:szCs w:val="28"/>
        </w:rPr>
        <w:br w:type="page"/>
      </w:r>
      <w:bookmarkStart w:id="0" w:name="_Toc383654309"/>
      <w:r w:rsidR="00D24B49" w:rsidRPr="00D24B49">
        <w:rPr>
          <w:rFonts w:ascii="黑体" w:eastAsia="黑体" w:hint="eastAsia"/>
          <w:sz w:val="44"/>
          <w:szCs w:val="44"/>
        </w:rPr>
        <w:lastRenderedPageBreak/>
        <w:t>自评报告</w:t>
      </w:r>
      <w:r w:rsidR="00D24B49" w:rsidRPr="0031329E">
        <w:rPr>
          <w:rFonts w:ascii="黑体" w:eastAsia="黑体" w:hint="eastAsia"/>
          <w:sz w:val="44"/>
          <w:szCs w:val="44"/>
        </w:rPr>
        <w:t>撰写</w:t>
      </w:r>
      <w:bookmarkEnd w:id="0"/>
      <w:r w:rsidR="00D24B49">
        <w:rPr>
          <w:rFonts w:ascii="黑体" w:eastAsia="黑体" w:hint="eastAsia"/>
          <w:sz w:val="44"/>
          <w:szCs w:val="44"/>
        </w:rPr>
        <w:t>说明</w:t>
      </w:r>
    </w:p>
    <w:p w:rsidR="00D24B49" w:rsidRPr="00AC6D07" w:rsidRDefault="00D24B49" w:rsidP="00913A03">
      <w:pPr>
        <w:spacing w:before="100" w:beforeAutospacing="1"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撰写与提交自评报告以及现场考查是</w:t>
      </w:r>
      <w:r>
        <w:rPr>
          <w:rFonts w:ascii="仿宋" w:eastAsia="仿宋" w:hAnsi="仿宋" w:hint="eastAsia"/>
          <w:sz w:val="24"/>
          <w:szCs w:val="24"/>
        </w:rPr>
        <w:t>专业评估</w:t>
      </w:r>
      <w:r w:rsidRPr="00AC6D07">
        <w:rPr>
          <w:rFonts w:ascii="仿宋" w:eastAsia="仿宋" w:hAnsi="仿宋" w:hint="eastAsia"/>
          <w:sz w:val="24"/>
          <w:szCs w:val="24"/>
        </w:rPr>
        <w:t>的两个最重要的环节。自评报告中应该清晰地描述</w:t>
      </w:r>
      <w:r>
        <w:rPr>
          <w:rFonts w:ascii="仿宋" w:eastAsia="仿宋" w:hAnsi="仿宋" w:hint="eastAsia"/>
          <w:sz w:val="24"/>
          <w:szCs w:val="24"/>
        </w:rPr>
        <w:t>专业评估指标中的各项内容</w:t>
      </w:r>
      <w:r w:rsidRPr="00AC6D07">
        <w:rPr>
          <w:rFonts w:ascii="仿宋" w:eastAsia="仿宋" w:hAnsi="仿宋" w:hint="eastAsia"/>
          <w:sz w:val="24"/>
          <w:szCs w:val="24"/>
        </w:rPr>
        <w:t>。</w:t>
      </w:r>
    </w:p>
    <w:p w:rsidR="00D24B49" w:rsidRPr="00AC6D07" w:rsidRDefault="00913A03" w:rsidP="00913A03">
      <w:pPr>
        <w:spacing w:before="100" w:beforeAutospacing="1" w:line="360" w:lineRule="auto"/>
        <w:ind w:firstLineChars="200" w:firstLine="480"/>
        <w:jc w:val="left"/>
        <w:rPr>
          <w:rFonts w:ascii="仿宋" w:eastAsia="仿宋" w:hAnsi="仿宋"/>
          <w:sz w:val="24"/>
          <w:szCs w:val="24"/>
        </w:rPr>
      </w:pPr>
      <w:r>
        <w:rPr>
          <w:rFonts w:ascii="仿宋" w:eastAsia="仿宋" w:hAnsi="仿宋" w:hint="eastAsia"/>
          <w:sz w:val="24"/>
          <w:szCs w:val="24"/>
        </w:rPr>
        <w:t>自评报告撰写内容</w:t>
      </w:r>
      <w:r w:rsidR="00D24B49" w:rsidRPr="00AC6D07">
        <w:rPr>
          <w:rFonts w:ascii="仿宋" w:eastAsia="仿宋" w:hAnsi="仿宋" w:hint="eastAsia"/>
          <w:sz w:val="24"/>
          <w:szCs w:val="24"/>
        </w:rPr>
        <w:t>紧密围绕</w:t>
      </w:r>
      <w:r w:rsidR="00D24B49">
        <w:rPr>
          <w:rFonts w:ascii="仿宋" w:eastAsia="仿宋" w:hAnsi="仿宋" w:hint="eastAsia"/>
          <w:sz w:val="24"/>
          <w:szCs w:val="24"/>
        </w:rPr>
        <w:t>山东省本科专业评估指标体系</w:t>
      </w:r>
      <w:r w:rsidR="001B0C07">
        <w:rPr>
          <w:rFonts w:ascii="仿宋" w:eastAsia="仿宋" w:hAnsi="仿宋" w:hint="eastAsia"/>
          <w:sz w:val="24"/>
          <w:szCs w:val="24"/>
        </w:rPr>
        <w:t>和全国高校教学基本状态数据库</w:t>
      </w:r>
      <w:r w:rsidR="00FE524A">
        <w:rPr>
          <w:rFonts w:ascii="仿宋" w:eastAsia="仿宋" w:hAnsi="仿宋" w:hint="eastAsia"/>
          <w:sz w:val="24"/>
          <w:szCs w:val="24"/>
        </w:rPr>
        <w:t>内容</w:t>
      </w:r>
      <w:r w:rsidR="00D24B49">
        <w:rPr>
          <w:rFonts w:ascii="仿宋" w:eastAsia="仿宋" w:hAnsi="仿宋" w:hint="eastAsia"/>
          <w:sz w:val="24"/>
          <w:szCs w:val="24"/>
        </w:rPr>
        <w:t>，为专业</w:t>
      </w:r>
      <w:r w:rsidR="00D24B49" w:rsidRPr="00AC6D07">
        <w:rPr>
          <w:rFonts w:ascii="仿宋" w:eastAsia="仿宋" w:hAnsi="仿宋" w:hint="eastAsia"/>
          <w:sz w:val="24"/>
          <w:szCs w:val="24"/>
        </w:rPr>
        <w:t>提供撰写报告的范本。</w:t>
      </w:r>
    </w:p>
    <w:p w:rsidR="00D24B49" w:rsidRPr="00AC6D07" w:rsidRDefault="00D24B49" w:rsidP="00913A03">
      <w:pPr>
        <w:spacing w:before="100" w:beforeAutospacing="1"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自评报告由正文和附录两部分组成。</w:t>
      </w:r>
      <w:r w:rsidR="004F5085">
        <w:rPr>
          <w:rFonts w:ascii="仿宋" w:eastAsia="仿宋" w:hAnsi="仿宋" w:hint="eastAsia"/>
          <w:sz w:val="24"/>
          <w:szCs w:val="24"/>
        </w:rPr>
        <w:t>请各专业</w:t>
      </w:r>
      <w:r w:rsidR="004F5085">
        <w:rPr>
          <w:rFonts w:ascii="仿宋" w:eastAsia="仿宋" w:hAnsi="仿宋"/>
          <w:sz w:val="24"/>
          <w:szCs w:val="24"/>
        </w:rPr>
        <w:t>自评报告正文完成后，自动生成目录</w:t>
      </w:r>
      <w:r w:rsidR="00FE524A">
        <w:rPr>
          <w:rFonts w:ascii="仿宋" w:eastAsia="仿宋" w:hAnsi="仿宋" w:hint="eastAsia"/>
          <w:sz w:val="24"/>
          <w:szCs w:val="24"/>
        </w:rPr>
        <w:t>，</w:t>
      </w:r>
      <w:r w:rsidR="00FE524A">
        <w:rPr>
          <w:rFonts w:ascii="仿宋" w:eastAsia="仿宋" w:hAnsi="仿宋"/>
          <w:sz w:val="24"/>
          <w:szCs w:val="24"/>
        </w:rPr>
        <w:t>装订成册</w:t>
      </w:r>
      <w:r w:rsidR="004F5085">
        <w:rPr>
          <w:rFonts w:ascii="仿宋" w:eastAsia="仿宋" w:hAnsi="仿宋"/>
          <w:sz w:val="24"/>
          <w:szCs w:val="24"/>
        </w:rPr>
        <w:t>。</w:t>
      </w:r>
    </w:p>
    <w:p w:rsidR="004F5085" w:rsidRDefault="00FE524A" w:rsidP="00913A03">
      <w:pPr>
        <w:pStyle w:val="a5"/>
        <w:spacing w:beforeLines="50" w:before="156" w:beforeAutospacing="1" w:line="360" w:lineRule="auto"/>
        <w:ind w:firstLineChars="202" w:firstLine="485"/>
        <w:jc w:val="left"/>
        <w:rPr>
          <w:rFonts w:ascii="仿宋" w:eastAsia="仿宋" w:hAnsi="仿宋"/>
          <w:sz w:val="24"/>
          <w:szCs w:val="24"/>
        </w:rPr>
      </w:pPr>
      <w:r>
        <w:rPr>
          <w:rFonts w:ascii="仿宋" w:eastAsia="仿宋" w:hAnsi="仿宋" w:hint="eastAsia"/>
          <w:sz w:val="24"/>
          <w:szCs w:val="24"/>
        </w:rPr>
        <w:t>关于自评报告</w:t>
      </w:r>
      <w:r w:rsidR="00D24B49" w:rsidRPr="00AC6D07">
        <w:rPr>
          <w:rFonts w:ascii="仿宋" w:eastAsia="仿宋" w:hAnsi="仿宋" w:hint="eastAsia"/>
          <w:sz w:val="24"/>
          <w:szCs w:val="24"/>
        </w:rPr>
        <w:t>中所用字体的附注：黑体部分为</w:t>
      </w:r>
      <w:r w:rsidR="00D24B49">
        <w:rPr>
          <w:rFonts w:ascii="仿宋" w:eastAsia="仿宋" w:hAnsi="仿宋" w:hint="eastAsia"/>
          <w:sz w:val="24"/>
          <w:szCs w:val="24"/>
        </w:rPr>
        <w:t>一级指标</w:t>
      </w:r>
      <w:r w:rsidR="00D24B49" w:rsidRPr="00AC6D07">
        <w:rPr>
          <w:rFonts w:ascii="仿宋" w:eastAsia="仿宋" w:hAnsi="仿宋" w:hint="eastAsia"/>
          <w:sz w:val="24"/>
          <w:szCs w:val="24"/>
        </w:rPr>
        <w:t>；楷体部分为应提供的</w:t>
      </w:r>
      <w:r w:rsidR="00D24B49">
        <w:rPr>
          <w:rFonts w:ascii="仿宋" w:eastAsia="仿宋" w:hAnsi="仿宋" w:hint="eastAsia"/>
          <w:sz w:val="24"/>
          <w:szCs w:val="24"/>
        </w:rPr>
        <w:t>文本</w:t>
      </w:r>
      <w:r w:rsidR="00D24B49" w:rsidRPr="00AC6D07">
        <w:rPr>
          <w:rFonts w:ascii="仿宋" w:eastAsia="仿宋" w:hAnsi="仿宋" w:hint="eastAsia"/>
          <w:sz w:val="24"/>
          <w:szCs w:val="24"/>
        </w:rPr>
        <w:t>说明；</w:t>
      </w:r>
      <w:r w:rsidR="00D24B49">
        <w:rPr>
          <w:rFonts w:ascii="仿宋" w:eastAsia="仿宋" w:hAnsi="仿宋" w:hint="eastAsia"/>
          <w:sz w:val="24"/>
          <w:szCs w:val="24"/>
        </w:rPr>
        <w:t>附录</w:t>
      </w:r>
      <w:r w:rsidR="00D24B49" w:rsidRPr="00AC6D07">
        <w:rPr>
          <w:rFonts w:ascii="仿宋" w:eastAsia="仿宋" w:hAnsi="仿宋" w:hint="eastAsia"/>
          <w:sz w:val="24"/>
          <w:szCs w:val="24"/>
        </w:rPr>
        <w:t>部分为要求的</w:t>
      </w:r>
      <w:r w:rsidR="003A3EA4">
        <w:rPr>
          <w:rFonts w:ascii="仿宋" w:eastAsia="仿宋" w:hAnsi="仿宋" w:hint="eastAsia"/>
          <w:sz w:val="24"/>
          <w:szCs w:val="24"/>
        </w:rPr>
        <w:t>数据统计</w:t>
      </w:r>
      <w:r w:rsidR="00D24B49" w:rsidRPr="00AC6D07">
        <w:rPr>
          <w:rFonts w:ascii="仿宋" w:eastAsia="仿宋" w:hAnsi="仿宋" w:hint="eastAsia"/>
          <w:sz w:val="24"/>
          <w:szCs w:val="24"/>
        </w:rPr>
        <w:t>表格</w:t>
      </w:r>
      <w:r w:rsidR="00E470EB">
        <w:rPr>
          <w:rFonts w:ascii="仿宋" w:eastAsia="仿宋" w:hAnsi="仿宋" w:hint="eastAsia"/>
          <w:sz w:val="24"/>
          <w:szCs w:val="24"/>
        </w:rPr>
        <w:t>（共25张表格）</w:t>
      </w:r>
      <w:bookmarkStart w:id="1" w:name="_GoBack"/>
      <w:bookmarkEnd w:id="1"/>
      <w:r w:rsidR="00D24B49" w:rsidRPr="00AC6D07">
        <w:rPr>
          <w:rFonts w:ascii="仿宋" w:eastAsia="仿宋" w:hAnsi="仿宋" w:hint="eastAsia"/>
          <w:sz w:val="24"/>
          <w:szCs w:val="24"/>
        </w:rPr>
        <w:t>。</w:t>
      </w:r>
    </w:p>
    <w:p w:rsidR="00D24B49" w:rsidRDefault="00D24B49" w:rsidP="00913A03">
      <w:pPr>
        <w:pStyle w:val="a5"/>
        <w:spacing w:beforeLines="50" w:before="156" w:beforeAutospacing="1" w:line="360" w:lineRule="auto"/>
        <w:ind w:firstLineChars="202" w:firstLine="485"/>
        <w:jc w:val="left"/>
        <w:rPr>
          <w:rFonts w:ascii="黑体" w:eastAsia="黑体" w:hAnsi="Calibri"/>
          <w:b/>
          <w:sz w:val="28"/>
          <w:szCs w:val="28"/>
        </w:rPr>
      </w:pPr>
      <w:r>
        <w:rPr>
          <w:rFonts w:ascii="仿宋" w:eastAsia="仿宋" w:hAnsi="仿宋"/>
          <w:sz w:val="24"/>
          <w:szCs w:val="24"/>
        </w:rPr>
        <w:t>填写完毕后</w:t>
      </w:r>
      <w:r>
        <w:rPr>
          <w:rFonts w:ascii="仿宋" w:eastAsia="仿宋" w:hAnsi="仿宋" w:hint="eastAsia"/>
          <w:sz w:val="24"/>
          <w:szCs w:val="24"/>
        </w:rPr>
        <w:t>，</w:t>
      </w:r>
      <w:r w:rsidRPr="00AF0D88">
        <w:rPr>
          <w:rFonts w:ascii="仿宋" w:eastAsia="仿宋" w:hAnsi="仿宋"/>
          <w:sz w:val="24"/>
          <w:szCs w:val="24"/>
        </w:rPr>
        <w:t>电子版材料请发送至wangzh@ouc.edu.cn邮箱，书面</w:t>
      </w:r>
      <w:proofErr w:type="gramStart"/>
      <w:r w:rsidRPr="00AF0D88">
        <w:rPr>
          <w:rFonts w:ascii="仿宋" w:eastAsia="仿宋" w:hAnsi="仿宋"/>
          <w:sz w:val="24"/>
          <w:szCs w:val="24"/>
        </w:rPr>
        <w:t>版</w:t>
      </w:r>
      <w:r w:rsidR="00E94BDD">
        <w:rPr>
          <w:rFonts w:ascii="仿宋" w:eastAsia="仿宋" w:hAnsi="仿宋" w:hint="eastAsia"/>
          <w:sz w:val="24"/>
          <w:szCs w:val="24"/>
        </w:rPr>
        <w:t>材料</w:t>
      </w:r>
      <w:proofErr w:type="gramEnd"/>
      <w:r w:rsidRPr="00AF0D88">
        <w:rPr>
          <w:rFonts w:ascii="仿宋" w:eastAsia="仿宋" w:hAnsi="仿宋" w:hint="eastAsia"/>
          <w:sz w:val="24"/>
          <w:szCs w:val="24"/>
        </w:rPr>
        <w:t>1套交至崂山校区行远楼本科教学工作水平评估办公室（345</w:t>
      </w:r>
      <w:r>
        <w:rPr>
          <w:rFonts w:ascii="仿宋" w:eastAsia="仿宋" w:hAnsi="仿宋" w:hint="eastAsia"/>
          <w:sz w:val="24"/>
          <w:szCs w:val="24"/>
        </w:rPr>
        <w:t>房间）。</w:t>
      </w:r>
    </w:p>
    <w:p w:rsidR="004F5085" w:rsidRDefault="004F5085">
      <w:pPr>
        <w:widowControl/>
        <w:jc w:val="left"/>
        <w:rPr>
          <w:rFonts w:ascii="黑体" w:eastAsia="黑体"/>
          <w:sz w:val="28"/>
          <w:szCs w:val="28"/>
        </w:rPr>
      </w:pPr>
      <w:r>
        <w:rPr>
          <w:rFonts w:ascii="黑体" w:eastAsia="黑体"/>
          <w:sz w:val="28"/>
          <w:szCs w:val="28"/>
        </w:rPr>
        <w:br w:type="page"/>
      </w:r>
    </w:p>
    <w:p w:rsidR="00A4415A" w:rsidRDefault="00A4415A" w:rsidP="0089799F">
      <w:pPr>
        <w:pStyle w:val="a5"/>
        <w:numPr>
          <w:ilvl w:val="0"/>
          <w:numId w:val="4"/>
        </w:numPr>
        <w:spacing w:beforeLines="50" w:before="156" w:afterLines="50" w:after="156" w:line="360" w:lineRule="auto"/>
        <w:ind w:left="1281" w:firstLineChars="0"/>
        <w:jc w:val="left"/>
        <w:rPr>
          <w:rFonts w:ascii="黑体" w:eastAsia="黑体"/>
          <w:sz w:val="28"/>
          <w:szCs w:val="28"/>
        </w:rPr>
      </w:pPr>
      <w:r w:rsidRPr="003D55B1">
        <w:rPr>
          <w:rFonts w:ascii="黑体" w:eastAsia="黑体"/>
          <w:sz w:val="28"/>
          <w:szCs w:val="28"/>
        </w:rPr>
        <w:lastRenderedPageBreak/>
        <w:t>专业背景信息</w:t>
      </w:r>
    </w:p>
    <w:p w:rsidR="00881020" w:rsidRDefault="00881020" w:rsidP="00F865BD">
      <w:pPr>
        <w:pStyle w:val="a5"/>
        <w:numPr>
          <w:ilvl w:val="0"/>
          <w:numId w:val="3"/>
        </w:numPr>
        <w:spacing w:beforeLines="50" w:before="156" w:line="360" w:lineRule="auto"/>
        <w:ind w:left="0" w:firstLine="480"/>
        <w:jc w:val="left"/>
        <w:rPr>
          <w:rFonts w:ascii="楷体" w:eastAsia="楷体" w:hAnsi="楷体"/>
          <w:sz w:val="24"/>
          <w:szCs w:val="24"/>
        </w:rPr>
      </w:pPr>
      <w:r w:rsidRPr="00A544BD">
        <w:rPr>
          <w:rFonts w:ascii="楷体" w:eastAsia="楷体" w:hAnsi="楷体" w:hint="eastAsia"/>
          <w:sz w:val="24"/>
          <w:szCs w:val="24"/>
        </w:rPr>
        <w:t>本专业发展简述</w:t>
      </w:r>
      <w:r>
        <w:rPr>
          <w:rFonts w:ascii="楷体" w:eastAsia="楷体" w:hAnsi="楷体" w:hint="eastAsia"/>
          <w:sz w:val="24"/>
          <w:szCs w:val="24"/>
        </w:rPr>
        <w:t>（包括专业历史</w:t>
      </w:r>
      <w:r w:rsidRPr="00A544BD">
        <w:rPr>
          <w:rFonts w:ascii="楷体" w:eastAsia="楷体" w:hAnsi="楷体" w:hint="eastAsia"/>
          <w:sz w:val="24"/>
          <w:szCs w:val="24"/>
        </w:rPr>
        <w:t>沿革</w:t>
      </w:r>
      <w:r>
        <w:rPr>
          <w:rFonts w:ascii="楷体" w:eastAsia="楷体" w:hAnsi="楷体" w:hint="eastAsia"/>
          <w:sz w:val="24"/>
          <w:szCs w:val="24"/>
        </w:rPr>
        <w:t>、</w:t>
      </w:r>
      <w:r w:rsidR="00C334C5">
        <w:rPr>
          <w:rFonts w:ascii="楷体" w:eastAsia="楷体" w:hAnsi="楷体" w:hint="eastAsia"/>
          <w:sz w:val="24"/>
          <w:szCs w:val="24"/>
        </w:rPr>
        <w:t>发展</w:t>
      </w:r>
      <w:r w:rsidR="00C334C5">
        <w:rPr>
          <w:rFonts w:ascii="楷体" w:eastAsia="楷体" w:hAnsi="楷体"/>
          <w:sz w:val="24"/>
          <w:szCs w:val="24"/>
        </w:rPr>
        <w:t>规模</w:t>
      </w:r>
      <w:r w:rsidR="00C54D8B">
        <w:rPr>
          <w:rFonts w:ascii="楷体" w:eastAsia="楷体" w:hAnsi="楷体" w:hint="eastAsia"/>
          <w:sz w:val="24"/>
          <w:szCs w:val="24"/>
        </w:rPr>
        <w:t>、</w:t>
      </w:r>
      <w:r>
        <w:rPr>
          <w:rFonts w:ascii="楷体" w:eastAsia="楷体" w:hAnsi="楷体" w:hint="eastAsia"/>
          <w:sz w:val="24"/>
          <w:szCs w:val="24"/>
        </w:rPr>
        <w:t>专业优势和特色、</w:t>
      </w:r>
      <w:r w:rsidR="00924E98">
        <w:rPr>
          <w:rFonts w:ascii="楷体" w:eastAsia="楷体" w:hAnsi="楷体" w:hint="eastAsia"/>
          <w:sz w:val="24"/>
          <w:szCs w:val="24"/>
        </w:rPr>
        <w:t>近</w:t>
      </w:r>
      <w:r>
        <w:rPr>
          <w:rFonts w:ascii="楷体" w:eastAsia="楷体" w:hAnsi="楷体" w:hint="eastAsia"/>
          <w:sz w:val="24"/>
          <w:szCs w:val="24"/>
        </w:rPr>
        <w:t>5年该专业与社会需求相适应的情况、未来该专业人才的社会需求情况预测）；</w:t>
      </w:r>
    </w:p>
    <w:p w:rsidR="00F365FA" w:rsidRDefault="003D3F1D" w:rsidP="0089799F">
      <w:pPr>
        <w:pStyle w:val="a5"/>
        <w:numPr>
          <w:ilvl w:val="0"/>
          <w:numId w:val="3"/>
        </w:numPr>
        <w:spacing w:beforeLines="50" w:before="156" w:line="360" w:lineRule="auto"/>
        <w:ind w:left="0" w:firstLine="480"/>
        <w:jc w:val="left"/>
        <w:rPr>
          <w:rFonts w:ascii="楷体" w:eastAsia="楷体" w:hAnsi="楷体"/>
          <w:sz w:val="24"/>
          <w:szCs w:val="24"/>
        </w:rPr>
      </w:pPr>
      <w:r w:rsidRPr="00F365FA">
        <w:rPr>
          <w:rFonts w:ascii="楷体" w:eastAsia="楷体" w:hAnsi="楷体" w:hint="eastAsia"/>
          <w:sz w:val="24"/>
          <w:szCs w:val="24"/>
        </w:rPr>
        <w:t>本专业在全国</w:t>
      </w:r>
      <w:r w:rsidR="006829A7" w:rsidRPr="00F365FA">
        <w:rPr>
          <w:rFonts w:ascii="楷体" w:eastAsia="楷体" w:hAnsi="楷体" w:hint="eastAsia"/>
          <w:sz w:val="24"/>
          <w:szCs w:val="24"/>
        </w:rPr>
        <w:t>高校中</w:t>
      </w:r>
      <w:r w:rsidRPr="00F365FA">
        <w:rPr>
          <w:rFonts w:ascii="楷体" w:eastAsia="楷体" w:hAnsi="楷体" w:hint="eastAsia"/>
          <w:sz w:val="24"/>
          <w:szCs w:val="24"/>
        </w:rPr>
        <w:t>的设置情况，</w:t>
      </w:r>
      <w:r w:rsidR="001E66EA" w:rsidRPr="00F365FA">
        <w:rPr>
          <w:rFonts w:ascii="楷体" w:eastAsia="楷体" w:hAnsi="楷体" w:hint="eastAsia"/>
          <w:sz w:val="24"/>
          <w:szCs w:val="24"/>
        </w:rPr>
        <w:t>本专业</w:t>
      </w:r>
      <w:r w:rsidR="006829A7" w:rsidRPr="00F365FA">
        <w:rPr>
          <w:rFonts w:ascii="楷体" w:eastAsia="楷体" w:hAnsi="楷体" w:hint="eastAsia"/>
          <w:sz w:val="24"/>
          <w:szCs w:val="24"/>
        </w:rPr>
        <w:t>与</w:t>
      </w:r>
      <w:r w:rsidR="004D543E" w:rsidRPr="00F365FA">
        <w:rPr>
          <w:rFonts w:ascii="楷体" w:eastAsia="楷体" w:hAnsi="楷体" w:hint="eastAsia"/>
          <w:sz w:val="24"/>
          <w:szCs w:val="24"/>
        </w:rPr>
        <w:t>哪些</w:t>
      </w:r>
      <w:r w:rsidR="006829A7" w:rsidRPr="00F365FA">
        <w:rPr>
          <w:rFonts w:ascii="楷体" w:eastAsia="楷体" w:hAnsi="楷体" w:hint="eastAsia"/>
          <w:sz w:val="24"/>
          <w:szCs w:val="24"/>
        </w:rPr>
        <w:t>高校</w:t>
      </w:r>
      <w:r w:rsidR="004D543E" w:rsidRPr="00F365FA">
        <w:rPr>
          <w:rFonts w:ascii="楷体" w:eastAsia="楷体" w:hAnsi="楷体" w:hint="eastAsia"/>
          <w:sz w:val="24"/>
          <w:szCs w:val="24"/>
        </w:rPr>
        <w:t>进行过比较分析</w:t>
      </w:r>
      <w:r w:rsidR="006829A7" w:rsidRPr="00F365FA">
        <w:rPr>
          <w:rFonts w:ascii="楷体" w:eastAsia="楷体" w:hAnsi="楷体" w:hint="eastAsia"/>
          <w:sz w:val="24"/>
          <w:szCs w:val="24"/>
        </w:rPr>
        <w:t>，</w:t>
      </w:r>
      <w:r w:rsidR="004D543E" w:rsidRPr="00F365FA">
        <w:rPr>
          <w:rFonts w:ascii="楷体" w:eastAsia="楷体" w:hAnsi="楷体" w:hint="eastAsia"/>
          <w:sz w:val="24"/>
          <w:szCs w:val="24"/>
        </w:rPr>
        <w:t>专业在全国高校中的</w:t>
      </w:r>
      <w:r w:rsidRPr="00F365FA">
        <w:rPr>
          <w:rFonts w:ascii="楷体" w:eastAsia="楷体" w:hAnsi="楷体" w:hint="eastAsia"/>
          <w:sz w:val="24"/>
          <w:szCs w:val="24"/>
        </w:rPr>
        <w:t>自我定位情况</w:t>
      </w:r>
      <w:r w:rsidR="004D543E" w:rsidRPr="00F365FA">
        <w:rPr>
          <w:rFonts w:ascii="楷体" w:eastAsia="楷体" w:hAnsi="楷体" w:hint="eastAsia"/>
          <w:sz w:val="24"/>
          <w:szCs w:val="24"/>
        </w:rPr>
        <w:t>，</w:t>
      </w:r>
      <w:r w:rsidR="001E66EA" w:rsidRPr="00F365FA">
        <w:rPr>
          <w:rFonts w:ascii="楷体" w:eastAsia="楷体" w:hAnsi="楷体" w:hint="eastAsia"/>
          <w:sz w:val="24"/>
          <w:szCs w:val="24"/>
        </w:rPr>
        <w:t>按照学校专业评估办法</w:t>
      </w:r>
      <w:r w:rsidR="004D543E" w:rsidRPr="00F365FA">
        <w:rPr>
          <w:rFonts w:ascii="楷体" w:eastAsia="楷体" w:hAnsi="楷体" w:hint="eastAsia"/>
          <w:sz w:val="24"/>
          <w:szCs w:val="24"/>
        </w:rPr>
        <w:t>中的分类评估原则，专业未来发展定位</w:t>
      </w:r>
      <w:r w:rsidR="00F365FA" w:rsidRPr="00F365FA">
        <w:rPr>
          <w:rFonts w:ascii="楷体" w:eastAsia="楷体" w:hAnsi="楷体" w:hint="eastAsia"/>
          <w:sz w:val="24"/>
          <w:szCs w:val="24"/>
        </w:rPr>
        <w:t>预期</w:t>
      </w:r>
      <w:r w:rsidR="004D543E" w:rsidRPr="00F365FA">
        <w:rPr>
          <w:rFonts w:ascii="楷体" w:eastAsia="楷体" w:hAnsi="楷体" w:hint="eastAsia"/>
          <w:sz w:val="24"/>
          <w:szCs w:val="24"/>
        </w:rPr>
        <w:t>为A类专业</w:t>
      </w:r>
      <w:r w:rsidR="00C334C5">
        <w:rPr>
          <w:rFonts w:ascii="楷体" w:eastAsia="楷体" w:hAnsi="楷体" w:hint="eastAsia"/>
          <w:sz w:val="24"/>
          <w:szCs w:val="24"/>
        </w:rPr>
        <w:t>（</w:t>
      </w:r>
      <w:r w:rsidR="00C334C5" w:rsidRPr="00C334C5">
        <w:rPr>
          <w:rFonts w:ascii="楷体" w:eastAsia="楷体" w:hAnsi="楷体" w:hint="eastAsia"/>
          <w:sz w:val="24"/>
          <w:szCs w:val="24"/>
        </w:rPr>
        <w:t>未来五年发展规划目标保持或达到国际领先水平</w:t>
      </w:r>
      <w:r w:rsidR="00C334C5">
        <w:rPr>
          <w:rFonts w:ascii="楷体" w:eastAsia="楷体" w:hAnsi="楷体"/>
          <w:sz w:val="24"/>
          <w:szCs w:val="24"/>
        </w:rPr>
        <w:t>）</w:t>
      </w:r>
      <w:r w:rsidR="004D543E" w:rsidRPr="00F365FA">
        <w:rPr>
          <w:rFonts w:ascii="楷体" w:eastAsia="楷体" w:hAnsi="楷体" w:hint="eastAsia"/>
          <w:sz w:val="24"/>
          <w:szCs w:val="24"/>
        </w:rPr>
        <w:t>或B类专业</w:t>
      </w:r>
      <w:r w:rsidR="00C334C5">
        <w:rPr>
          <w:rFonts w:ascii="楷体" w:eastAsia="楷体" w:hAnsi="楷体" w:hint="eastAsia"/>
          <w:sz w:val="24"/>
          <w:szCs w:val="24"/>
        </w:rPr>
        <w:t>（</w:t>
      </w:r>
      <w:r w:rsidR="00C334C5" w:rsidRPr="00C334C5">
        <w:rPr>
          <w:rFonts w:ascii="楷体" w:eastAsia="楷体" w:hAnsi="楷体" w:hint="eastAsia"/>
          <w:sz w:val="24"/>
          <w:szCs w:val="24"/>
        </w:rPr>
        <w:t>未来五年发展规划目标保持或达到国内领先水平</w:t>
      </w:r>
      <w:r w:rsidR="00C334C5">
        <w:rPr>
          <w:rFonts w:ascii="楷体" w:eastAsia="楷体" w:hAnsi="楷体"/>
          <w:sz w:val="24"/>
          <w:szCs w:val="24"/>
        </w:rPr>
        <w:t>）</w:t>
      </w:r>
      <w:r w:rsidR="004D543E" w:rsidRPr="00F365FA">
        <w:rPr>
          <w:rFonts w:ascii="楷体" w:eastAsia="楷体" w:hAnsi="楷体" w:hint="eastAsia"/>
          <w:sz w:val="24"/>
          <w:szCs w:val="24"/>
        </w:rPr>
        <w:t>或C类专业</w:t>
      </w:r>
      <w:r w:rsidR="00C334C5">
        <w:rPr>
          <w:rFonts w:ascii="楷体" w:eastAsia="楷体" w:hAnsi="楷体" w:hint="eastAsia"/>
          <w:sz w:val="24"/>
          <w:szCs w:val="24"/>
        </w:rPr>
        <w:t>（</w:t>
      </w:r>
      <w:r w:rsidR="00C334C5" w:rsidRPr="00C334C5">
        <w:rPr>
          <w:rFonts w:ascii="楷体" w:eastAsia="楷体" w:hAnsi="楷体" w:hint="eastAsia"/>
          <w:sz w:val="24"/>
          <w:szCs w:val="24"/>
        </w:rPr>
        <w:t>未来五年发展规划目标保持或达到国内先进水平</w:t>
      </w:r>
      <w:r w:rsidR="00C334C5">
        <w:rPr>
          <w:rFonts w:ascii="楷体" w:eastAsia="楷体" w:hAnsi="楷体"/>
          <w:sz w:val="24"/>
          <w:szCs w:val="24"/>
        </w:rPr>
        <w:t>）</w:t>
      </w:r>
      <w:r w:rsidR="00F365FA" w:rsidRPr="00F365FA">
        <w:rPr>
          <w:rFonts w:ascii="楷体" w:eastAsia="楷体" w:hAnsi="楷体" w:hint="eastAsia"/>
          <w:sz w:val="24"/>
          <w:szCs w:val="24"/>
        </w:rPr>
        <w:t>中的哪一类？</w:t>
      </w:r>
    </w:p>
    <w:p w:rsidR="00F365FA" w:rsidRDefault="00A4415A" w:rsidP="00F865BD">
      <w:pPr>
        <w:pStyle w:val="a5"/>
        <w:numPr>
          <w:ilvl w:val="0"/>
          <w:numId w:val="3"/>
        </w:numPr>
        <w:spacing w:beforeLines="50" w:before="156" w:line="360" w:lineRule="auto"/>
        <w:ind w:left="0" w:firstLine="480"/>
        <w:jc w:val="left"/>
        <w:rPr>
          <w:rFonts w:ascii="楷体" w:eastAsia="楷体" w:hAnsi="楷体"/>
          <w:sz w:val="24"/>
          <w:szCs w:val="24"/>
        </w:rPr>
      </w:pPr>
      <w:r w:rsidRPr="00F365FA">
        <w:rPr>
          <w:rFonts w:ascii="楷体" w:eastAsia="楷体" w:hAnsi="楷体" w:hint="eastAsia"/>
          <w:sz w:val="24"/>
          <w:szCs w:val="24"/>
        </w:rPr>
        <w:t>本专业所在学院</w:t>
      </w:r>
      <w:r w:rsidR="003D3F1D" w:rsidRPr="00F365FA">
        <w:rPr>
          <w:rFonts w:ascii="楷体" w:eastAsia="楷体" w:hAnsi="楷体" w:hint="eastAsia"/>
          <w:sz w:val="24"/>
          <w:szCs w:val="24"/>
        </w:rPr>
        <w:t>情况</w:t>
      </w:r>
      <w:r w:rsidRPr="00F365FA">
        <w:rPr>
          <w:rFonts w:ascii="楷体" w:eastAsia="楷体" w:hAnsi="楷体" w:hint="eastAsia"/>
          <w:sz w:val="24"/>
          <w:szCs w:val="24"/>
        </w:rPr>
        <w:t>简介（该部分内容不超过</w:t>
      </w:r>
      <w:r w:rsidR="00C334C5">
        <w:rPr>
          <w:rFonts w:ascii="楷体" w:eastAsia="楷体" w:hAnsi="楷体" w:hint="eastAsia"/>
          <w:sz w:val="24"/>
          <w:szCs w:val="24"/>
        </w:rPr>
        <w:t>3</w:t>
      </w:r>
      <w:r w:rsidRPr="00F365FA">
        <w:rPr>
          <w:rFonts w:ascii="楷体" w:eastAsia="楷体" w:hAnsi="楷体" w:hint="eastAsia"/>
          <w:sz w:val="24"/>
          <w:szCs w:val="24"/>
        </w:rPr>
        <w:t>00字）</w:t>
      </w:r>
      <w:r w:rsidR="00881020">
        <w:rPr>
          <w:rFonts w:ascii="楷体" w:eastAsia="楷体" w:hAnsi="楷体" w:hint="eastAsia"/>
          <w:sz w:val="24"/>
          <w:szCs w:val="24"/>
        </w:rPr>
        <w:t>。</w:t>
      </w:r>
    </w:p>
    <w:p w:rsidR="00F70AF7" w:rsidRDefault="00F70AF7" w:rsidP="0089799F">
      <w:pPr>
        <w:pStyle w:val="a5"/>
        <w:numPr>
          <w:ilvl w:val="0"/>
          <w:numId w:val="4"/>
        </w:numPr>
        <w:spacing w:beforeLines="50" w:before="156" w:afterLines="50" w:after="156" w:line="360" w:lineRule="auto"/>
        <w:ind w:left="1281" w:firstLineChars="0"/>
        <w:jc w:val="left"/>
        <w:rPr>
          <w:rFonts w:ascii="黑体" w:eastAsia="黑体"/>
          <w:sz w:val="28"/>
          <w:szCs w:val="28"/>
        </w:rPr>
      </w:pPr>
      <w:r>
        <w:rPr>
          <w:rFonts w:ascii="黑体" w:eastAsia="黑体"/>
          <w:sz w:val="28"/>
          <w:szCs w:val="28"/>
        </w:rPr>
        <w:t>专业定位与目标</w:t>
      </w:r>
    </w:p>
    <w:p w:rsidR="00F70AF7" w:rsidRDefault="00F70AF7" w:rsidP="0089799F">
      <w:pPr>
        <w:pStyle w:val="a5"/>
        <w:numPr>
          <w:ilvl w:val="0"/>
          <w:numId w:val="6"/>
        </w:numPr>
        <w:spacing w:beforeLines="50" w:before="156" w:line="360" w:lineRule="auto"/>
        <w:ind w:left="0" w:firstLine="480"/>
        <w:jc w:val="left"/>
        <w:rPr>
          <w:rFonts w:ascii="楷体" w:eastAsia="楷体" w:hAnsi="楷体"/>
          <w:sz w:val="24"/>
          <w:szCs w:val="24"/>
        </w:rPr>
      </w:pPr>
      <w:r w:rsidRPr="00F70AF7">
        <w:rPr>
          <w:rFonts w:ascii="楷体" w:eastAsia="楷体" w:hAnsi="楷体" w:hint="eastAsia"/>
          <w:sz w:val="24"/>
          <w:szCs w:val="24"/>
        </w:rPr>
        <w:t>专业定位</w:t>
      </w:r>
      <w:r w:rsidR="0089799F">
        <w:rPr>
          <w:rFonts w:ascii="楷体" w:eastAsia="楷体" w:hAnsi="楷体" w:hint="eastAsia"/>
          <w:sz w:val="24"/>
          <w:szCs w:val="24"/>
        </w:rPr>
        <w:t>（包括</w:t>
      </w:r>
      <w:r w:rsidRPr="00F70AF7">
        <w:rPr>
          <w:rFonts w:ascii="楷体" w:eastAsia="楷体" w:hAnsi="楷体" w:hint="eastAsia"/>
          <w:sz w:val="24"/>
          <w:szCs w:val="24"/>
        </w:rPr>
        <w:t>专业的办学定位、办学理念、发展目标</w:t>
      </w:r>
      <w:r w:rsidR="007760D5">
        <w:rPr>
          <w:rFonts w:ascii="楷体" w:eastAsia="楷体" w:hAnsi="楷体" w:hint="eastAsia"/>
          <w:sz w:val="24"/>
          <w:szCs w:val="24"/>
        </w:rPr>
        <w:t>，以及制定以上内容的</w:t>
      </w:r>
      <w:r w:rsidRPr="00F70AF7">
        <w:rPr>
          <w:rFonts w:ascii="楷体" w:eastAsia="楷体" w:hAnsi="楷体" w:hint="eastAsia"/>
          <w:sz w:val="24"/>
          <w:szCs w:val="24"/>
        </w:rPr>
        <w:t>依据</w:t>
      </w:r>
      <w:r w:rsidR="007760D5">
        <w:rPr>
          <w:rFonts w:ascii="楷体" w:eastAsia="楷体" w:hAnsi="楷体" w:hint="eastAsia"/>
          <w:sz w:val="24"/>
          <w:szCs w:val="24"/>
        </w:rPr>
        <w:t>，</w:t>
      </w:r>
      <w:r w:rsidRPr="00F70AF7">
        <w:rPr>
          <w:rFonts w:ascii="楷体" w:eastAsia="楷体" w:hAnsi="楷体" w:hint="eastAsia"/>
          <w:sz w:val="24"/>
          <w:szCs w:val="24"/>
        </w:rPr>
        <w:t>结合地方经济发展</w:t>
      </w:r>
      <w:r w:rsidR="0089799F">
        <w:rPr>
          <w:rFonts w:ascii="楷体" w:eastAsia="楷体" w:hAnsi="楷体" w:hint="eastAsia"/>
          <w:sz w:val="24"/>
          <w:szCs w:val="24"/>
        </w:rPr>
        <w:t>和学校发展需要的</w:t>
      </w:r>
      <w:r w:rsidR="00AA045A">
        <w:rPr>
          <w:rFonts w:ascii="楷体" w:eastAsia="楷体" w:hAnsi="楷体" w:hint="eastAsia"/>
          <w:sz w:val="24"/>
          <w:szCs w:val="24"/>
        </w:rPr>
        <w:t>情况</w:t>
      </w:r>
      <w:r w:rsidR="0089799F">
        <w:rPr>
          <w:rFonts w:ascii="楷体" w:eastAsia="楷体" w:hAnsi="楷体" w:hint="eastAsia"/>
          <w:sz w:val="24"/>
          <w:szCs w:val="24"/>
        </w:rPr>
        <w:t>；教师、学生及校友对专业办学定位、办学理念、发展目标的认可度）</w:t>
      </w:r>
    </w:p>
    <w:p w:rsidR="00082EEB" w:rsidRPr="007760D5" w:rsidRDefault="00082EEB" w:rsidP="0089799F">
      <w:pPr>
        <w:pStyle w:val="a5"/>
        <w:numPr>
          <w:ilvl w:val="0"/>
          <w:numId w:val="6"/>
        </w:numPr>
        <w:spacing w:beforeLines="50" w:before="156" w:line="360" w:lineRule="auto"/>
        <w:ind w:left="0" w:firstLine="480"/>
        <w:jc w:val="left"/>
        <w:rPr>
          <w:rFonts w:ascii="楷体" w:eastAsia="楷体" w:hAnsi="楷体"/>
          <w:sz w:val="24"/>
          <w:szCs w:val="24"/>
        </w:rPr>
      </w:pPr>
      <w:r>
        <w:rPr>
          <w:rFonts w:ascii="楷体" w:eastAsia="楷体" w:hAnsi="楷体"/>
          <w:sz w:val="24"/>
          <w:szCs w:val="24"/>
        </w:rPr>
        <w:t>专业</w:t>
      </w:r>
      <w:r w:rsidR="005A1472">
        <w:rPr>
          <w:rFonts w:ascii="楷体" w:eastAsia="楷体" w:hAnsi="楷体"/>
          <w:sz w:val="24"/>
          <w:szCs w:val="24"/>
        </w:rPr>
        <w:t>人才</w:t>
      </w:r>
      <w:r>
        <w:rPr>
          <w:rFonts w:ascii="楷体" w:eastAsia="楷体" w:hAnsi="楷体"/>
          <w:sz w:val="24"/>
          <w:szCs w:val="24"/>
        </w:rPr>
        <w:t>培养目标</w:t>
      </w:r>
      <w:r w:rsidR="009C48DA">
        <w:rPr>
          <w:rFonts w:ascii="楷体" w:eastAsia="楷体" w:hAnsi="楷体" w:hint="eastAsia"/>
          <w:sz w:val="24"/>
          <w:szCs w:val="24"/>
        </w:rPr>
        <w:t>（</w:t>
      </w:r>
      <w:r w:rsidR="009C48DA">
        <w:rPr>
          <w:rFonts w:ascii="楷体" w:eastAsia="楷体" w:hAnsi="楷体"/>
          <w:sz w:val="24"/>
          <w:szCs w:val="24"/>
        </w:rPr>
        <w:t>包括</w:t>
      </w:r>
      <w:r w:rsidR="005A1472">
        <w:rPr>
          <w:rFonts w:ascii="楷体" w:eastAsia="楷体" w:hAnsi="楷体" w:hint="eastAsia"/>
          <w:sz w:val="24"/>
          <w:szCs w:val="24"/>
        </w:rPr>
        <w:t>专业人才培养目标</w:t>
      </w:r>
      <w:r w:rsidR="007760D5">
        <w:rPr>
          <w:rFonts w:ascii="楷体" w:eastAsia="楷体" w:hAnsi="楷体" w:hint="eastAsia"/>
          <w:sz w:val="24"/>
          <w:szCs w:val="24"/>
        </w:rPr>
        <w:t>具体内容描述；描述专业人才培养目标</w:t>
      </w:r>
      <w:r w:rsidR="005A1472">
        <w:rPr>
          <w:rFonts w:ascii="楷体" w:eastAsia="楷体" w:hAnsi="楷体" w:hint="eastAsia"/>
          <w:sz w:val="24"/>
          <w:szCs w:val="24"/>
        </w:rPr>
        <w:t>是如何确定，与学校人才培养</w:t>
      </w:r>
      <w:r w:rsidR="009C48DA" w:rsidRPr="00E965AE">
        <w:rPr>
          <w:rFonts w:ascii="楷体" w:eastAsia="楷体" w:hAnsi="楷体" w:hint="eastAsia"/>
          <w:sz w:val="24"/>
          <w:szCs w:val="24"/>
        </w:rPr>
        <w:t>目标</w:t>
      </w:r>
      <w:r w:rsidR="007760D5">
        <w:rPr>
          <w:rFonts w:ascii="楷体" w:eastAsia="楷体" w:hAnsi="楷体" w:hint="eastAsia"/>
          <w:sz w:val="24"/>
          <w:szCs w:val="24"/>
        </w:rPr>
        <w:t>间</w:t>
      </w:r>
      <w:r w:rsidR="009C48DA" w:rsidRPr="00E965AE">
        <w:rPr>
          <w:rFonts w:ascii="楷体" w:eastAsia="楷体" w:hAnsi="楷体" w:hint="eastAsia"/>
          <w:sz w:val="24"/>
          <w:szCs w:val="24"/>
        </w:rPr>
        <w:t>的关系；专业人才培养目标</w:t>
      </w:r>
      <w:r w:rsidR="00727F0B">
        <w:rPr>
          <w:rFonts w:ascii="楷体" w:eastAsia="楷体" w:hAnsi="楷体" w:hint="eastAsia"/>
          <w:sz w:val="24"/>
          <w:szCs w:val="24"/>
        </w:rPr>
        <w:t>适应</w:t>
      </w:r>
      <w:r w:rsidR="007760D5">
        <w:rPr>
          <w:rFonts w:ascii="楷体" w:eastAsia="楷体" w:hAnsi="楷体" w:hint="eastAsia"/>
          <w:sz w:val="24"/>
          <w:szCs w:val="24"/>
        </w:rPr>
        <w:t>社会需求</w:t>
      </w:r>
      <w:r w:rsidR="00AA045A">
        <w:rPr>
          <w:rFonts w:ascii="楷体" w:eastAsia="楷体" w:hAnsi="楷体" w:hint="eastAsia"/>
          <w:sz w:val="24"/>
          <w:szCs w:val="24"/>
        </w:rPr>
        <w:t>情况</w:t>
      </w:r>
      <w:r w:rsidR="007760D5">
        <w:rPr>
          <w:rFonts w:ascii="楷体" w:eastAsia="楷体" w:hAnsi="楷体" w:hint="eastAsia"/>
          <w:sz w:val="24"/>
          <w:szCs w:val="24"/>
        </w:rPr>
        <w:t>；</w:t>
      </w:r>
      <w:r w:rsidR="00FE2A0C">
        <w:rPr>
          <w:rFonts w:ascii="楷体" w:eastAsia="楷体" w:hAnsi="楷体" w:hint="eastAsia"/>
          <w:sz w:val="24"/>
          <w:szCs w:val="24"/>
        </w:rPr>
        <w:t>师生对人才培养目标的理解和认可</w:t>
      </w:r>
      <w:r w:rsidR="009C48DA" w:rsidRPr="00E965AE">
        <w:rPr>
          <w:rFonts w:ascii="楷体" w:eastAsia="楷体" w:hAnsi="楷体" w:hint="eastAsia"/>
          <w:sz w:val="24"/>
          <w:szCs w:val="24"/>
        </w:rPr>
        <w:t>度</w:t>
      </w:r>
      <w:r w:rsidR="009C48DA">
        <w:rPr>
          <w:rFonts w:hAnsi="宋体" w:hint="eastAsia"/>
          <w:sz w:val="24"/>
        </w:rPr>
        <w:t>）</w:t>
      </w:r>
    </w:p>
    <w:p w:rsidR="00E965AE" w:rsidRPr="00E965AE" w:rsidRDefault="00FC7062" w:rsidP="002C0ACC">
      <w:pPr>
        <w:pStyle w:val="a5"/>
        <w:numPr>
          <w:ilvl w:val="0"/>
          <w:numId w:val="6"/>
        </w:numPr>
        <w:spacing w:beforeLines="50" w:before="156" w:line="360" w:lineRule="auto"/>
        <w:ind w:left="0" w:firstLine="480"/>
        <w:jc w:val="left"/>
        <w:rPr>
          <w:rFonts w:ascii="楷体" w:eastAsia="楷体" w:hAnsi="楷体"/>
          <w:sz w:val="24"/>
          <w:szCs w:val="24"/>
        </w:rPr>
      </w:pPr>
      <w:r>
        <w:rPr>
          <w:rFonts w:ascii="楷体" w:eastAsia="楷体" w:hAnsi="楷体" w:hint="eastAsia"/>
          <w:sz w:val="24"/>
          <w:szCs w:val="24"/>
        </w:rPr>
        <w:t>人才培养目标修订制度化（</w:t>
      </w:r>
      <w:r w:rsidR="001A5AB6">
        <w:rPr>
          <w:rFonts w:ascii="楷体" w:eastAsia="楷体" w:hAnsi="楷体" w:hint="eastAsia"/>
          <w:sz w:val="24"/>
          <w:szCs w:val="24"/>
        </w:rPr>
        <w:t>专业人才培养目标修订制度</w:t>
      </w:r>
      <w:r w:rsidR="00AA045A">
        <w:rPr>
          <w:rFonts w:ascii="楷体" w:eastAsia="楷体" w:hAnsi="楷体" w:hint="eastAsia"/>
          <w:sz w:val="24"/>
          <w:szCs w:val="24"/>
        </w:rPr>
        <w:t>化</w:t>
      </w:r>
      <w:r w:rsidR="00AA045A">
        <w:rPr>
          <w:rFonts w:ascii="楷体" w:eastAsia="楷体" w:hAnsi="楷体"/>
          <w:sz w:val="24"/>
          <w:szCs w:val="24"/>
        </w:rPr>
        <w:t>情况</w:t>
      </w:r>
      <w:r w:rsidR="00AA045A">
        <w:rPr>
          <w:rFonts w:ascii="楷体" w:eastAsia="楷体" w:hAnsi="楷体" w:hint="eastAsia"/>
          <w:sz w:val="24"/>
          <w:szCs w:val="24"/>
        </w:rPr>
        <w:t>；</w:t>
      </w:r>
      <w:r w:rsidR="00E965AE" w:rsidRPr="00E965AE">
        <w:rPr>
          <w:rFonts w:ascii="楷体" w:eastAsia="楷体" w:hAnsi="楷体" w:hint="eastAsia"/>
          <w:sz w:val="24"/>
          <w:szCs w:val="24"/>
        </w:rPr>
        <w:t>描述当前执行的</w:t>
      </w:r>
      <w:r w:rsidR="005653A2">
        <w:rPr>
          <w:rFonts w:ascii="楷体" w:eastAsia="楷体" w:hAnsi="楷体" w:hint="eastAsia"/>
          <w:sz w:val="24"/>
          <w:szCs w:val="24"/>
        </w:rPr>
        <w:t>人才</w:t>
      </w:r>
      <w:r w:rsidR="00E965AE" w:rsidRPr="00E965AE">
        <w:rPr>
          <w:rFonts w:ascii="楷体" w:eastAsia="楷体" w:hAnsi="楷体" w:hint="eastAsia"/>
          <w:sz w:val="24"/>
          <w:szCs w:val="24"/>
        </w:rPr>
        <w:t>培养目标</w:t>
      </w:r>
      <w:r w:rsidR="005653A2">
        <w:rPr>
          <w:rFonts w:ascii="楷体" w:eastAsia="楷体" w:hAnsi="楷体" w:hint="eastAsia"/>
          <w:sz w:val="24"/>
          <w:szCs w:val="24"/>
        </w:rPr>
        <w:t>修订制度，包括修订周期、修订过程、参与人员</w:t>
      </w:r>
      <w:r>
        <w:rPr>
          <w:rFonts w:ascii="楷体" w:eastAsia="楷体" w:hAnsi="楷体" w:hint="eastAsia"/>
          <w:sz w:val="24"/>
          <w:szCs w:val="24"/>
        </w:rPr>
        <w:t>）</w:t>
      </w:r>
    </w:p>
    <w:p w:rsidR="003D55B1" w:rsidRPr="003D55B1" w:rsidRDefault="003D55B1" w:rsidP="003D55B1">
      <w:pPr>
        <w:pStyle w:val="a5"/>
        <w:numPr>
          <w:ilvl w:val="0"/>
          <w:numId w:val="4"/>
        </w:numPr>
        <w:spacing w:beforeLines="50" w:before="156" w:afterLines="50" w:after="156" w:line="360" w:lineRule="auto"/>
        <w:ind w:firstLineChars="0"/>
        <w:jc w:val="left"/>
        <w:rPr>
          <w:rFonts w:ascii="黑体" w:eastAsia="黑体"/>
          <w:sz w:val="28"/>
          <w:szCs w:val="28"/>
        </w:rPr>
      </w:pPr>
      <w:r w:rsidRPr="003D55B1">
        <w:rPr>
          <w:rFonts w:ascii="黑体" w:eastAsia="黑体" w:hint="eastAsia"/>
          <w:sz w:val="28"/>
          <w:szCs w:val="28"/>
        </w:rPr>
        <w:t>学科支撑</w:t>
      </w:r>
    </w:p>
    <w:p w:rsidR="00C102E7" w:rsidRPr="00C102E7" w:rsidRDefault="006B6FEA" w:rsidP="001C7034">
      <w:pPr>
        <w:pStyle w:val="a5"/>
        <w:numPr>
          <w:ilvl w:val="0"/>
          <w:numId w:val="9"/>
        </w:numPr>
        <w:spacing w:beforeLines="50" w:before="156" w:line="360" w:lineRule="auto"/>
        <w:ind w:left="0" w:firstLineChars="177" w:firstLine="425"/>
        <w:jc w:val="left"/>
        <w:rPr>
          <w:rFonts w:ascii="楷体" w:eastAsia="楷体" w:hAnsi="楷体"/>
          <w:sz w:val="24"/>
          <w:szCs w:val="24"/>
        </w:rPr>
      </w:pPr>
      <w:r w:rsidRPr="00C102E7">
        <w:rPr>
          <w:rFonts w:ascii="楷体" w:eastAsia="楷体" w:hAnsi="楷体" w:hint="eastAsia"/>
          <w:sz w:val="24"/>
          <w:szCs w:val="24"/>
        </w:rPr>
        <w:t>学科基础（</w:t>
      </w:r>
      <w:r w:rsidR="00FE6637" w:rsidRPr="00C102E7">
        <w:rPr>
          <w:rFonts w:ascii="楷体" w:eastAsia="楷体" w:hAnsi="楷体" w:hint="eastAsia"/>
          <w:sz w:val="24"/>
          <w:szCs w:val="24"/>
        </w:rPr>
        <w:t>描述本专业</w:t>
      </w:r>
      <w:r w:rsidR="00FE6637" w:rsidRPr="00C102E7">
        <w:rPr>
          <w:rFonts w:ascii="楷体" w:eastAsia="楷体" w:hAnsi="楷体"/>
          <w:sz w:val="24"/>
          <w:szCs w:val="24"/>
        </w:rPr>
        <w:t>依托学科情况</w:t>
      </w:r>
      <w:r w:rsidR="00FE6637" w:rsidRPr="00C102E7">
        <w:rPr>
          <w:rFonts w:ascii="楷体" w:eastAsia="楷体" w:hAnsi="楷体" w:hint="eastAsia"/>
          <w:sz w:val="24"/>
          <w:szCs w:val="24"/>
        </w:rPr>
        <w:t>和</w:t>
      </w:r>
      <w:r w:rsidR="00FE6637" w:rsidRPr="00C102E7">
        <w:rPr>
          <w:rFonts w:ascii="楷体" w:eastAsia="楷体" w:hAnsi="楷体"/>
          <w:sz w:val="24"/>
          <w:szCs w:val="24"/>
        </w:rPr>
        <w:t>学科对于专业的</w:t>
      </w:r>
      <w:r w:rsidR="00FE6637" w:rsidRPr="00C102E7">
        <w:rPr>
          <w:rFonts w:ascii="楷体" w:eastAsia="楷体" w:hAnsi="楷体" w:hint="eastAsia"/>
          <w:sz w:val="24"/>
          <w:szCs w:val="24"/>
        </w:rPr>
        <w:t>支撑情况</w:t>
      </w:r>
      <w:r w:rsidRPr="00C102E7">
        <w:rPr>
          <w:rFonts w:ascii="楷体" w:eastAsia="楷体" w:hAnsi="楷体" w:hint="eastAsia"/>
          <w:sz w:val="24"/>
          <w:szCs w:val="24"/>
        </w:rPr>
        <w:t>，</w:t>
      </w:r>
      <w:r w:rsidR="003D55B1" w:rsidRPr="00C102E7">
        <w:rPr>
          <w:rFonts w:ascii="楷体" w:eastAsia="楷体" w:hAnsi="楷体"/>
          <w:sz w:val="24"/>
          <w:szCs w:val="24"/>
        </w:rPr>
        <w:t>明确指出专业依托学科是否是国家</w:t>
      </w:r>
      <w:r w:rsidR="003D55B1" w:rsidRPr="00C102E7">
        <w:rPr>
          <w:rFonts w:ascii="楷体" w:eastAsia="楷体" w:hAnsi="楷体" w:hint="eastAsia"/>
          <w:sz w:val="24"/>
          <w:szCs w:val="24"/>
        </w:rPr>
        <w:t>和</w:t>
      </w:r>
      <w:r w:rsidR="003D55B1" w:rsidRPr="00C102E7">
        <w:rPr>
          <w:rFonts w:ascii="楷体" w:eastAsia="楷体" w:hAnsi="楷体"/>
          <w:sz w:val="24"/>
          <w:szCs w:val="24"/>
        </w:rPr>
        <w:t>省部级重点学科</w:t>
      </w:r>
      <w:r w:rsidR="003D55B1" w:rsidRPr="00C102E7">
        <w:rPr>
          <w:rFonts w:ascii="楷体" w:eastAsia="楷体" w:hAnsi="楷体" w:hint="eastAsia"/>
          <w:sz w:val="24"/>
          <w:szCs w:val="24"/>
        </w:rPr>
        <w:t>、</w:t>
      </w:r>
      <w:r w:rsidR="003D55B1" w:rsidRPr="00C102E7">
        <w:rPr>
          <w:rFonts w:ascii="楷体" w:eastAsia="楷体" w:hAnsi="楷体"/>
          <w:sz w:val="24"/>
          <w:szCs w:val="24"/>
        </w:rPr>
        <w:t>是否有博士点</w:t>
      </w:r>
      <w:r w:rsidR="003D55B1" w:rsidRPr="00C102E7">
        <w:rPr>
          <w:rFonts w:ascii="楷体" w:eastAsia="楷体" w:hAnsi="楷体" w:hint="eastAsia"/>
          <w:sz w:val="24"/>
          <w:szCs w:val="24"/>
        </w:rPr>
        <w:t>和</w:t>
      </w:r>
      <w:r w:rsidR="003D55B1" w:rsidRPr="00C102E7">
        <w:rPr>
          <w:rFonts w:ascii="楷体" w:eastAsia="楷体" w:hAnsi="楷体"/>
          <w:sz w:val="24"/>
          <w:szCs w:val="24"/>
        </w:rPr>
        <w:t>硕士点等信息</w:t>
      </w:r>
      <w:r w:rsidR="003D55B1" w:rsidRPr="00C102E7">
        <w:rPr>
          <w:rFonts w:ascii="楷体" w:eastAsia="楷体" w:hAnsi="楷体" w:hint="eastAsia"/>
          <w:sz w:val="24"/>
          <w:szCs w:val="24"/>
        </w:rPr>
        <w:t>）</w:t>
      </w:r>
      <w:r w:rsidRPr="00C102E7">
        <w:rPr>
          <w:rFonts w:ascii="楷体" w:eastAsia="楷体" w:hAnsi="楷体" w:hint="eastAsia"/>
          <w:sz w:val="24"/>
          <w:szCs w:val="24"/>
        </w:rPr>
        <w:t>、（</w:t>
      </w:r>
      <w:r w:rsidRPr="00C102E7">
        <w:rPr>
          <w:rFonts w:ascii="楷体" w:eastAsia="楷体" w:hAnsi="楷体" w:hint="eastAsia"/>
          <w:color w:val="FF0000"/>
          <w:sz w:val="24"/>
          <w:szCs w:val="24"/>
        </w:rPr>
        <w:t>填写</w:t>
      </w:r>
      <w:r w:rsidR="00E40474">
        <w:rPr>
          <w:rFonts w:ascii="楷体" w:eastAsia="楷体" w:hAnsi="楷体" w:hint="eastAsia"/>
          <w:color w:val="FF0000"/>
          <w:sz w:val="24"/>
          <w:szCs w:val="24"/>
        </w:rPr>
        <w:t>附录</w:t>
      </w:r>
      <w:r w:rsidR="00B16134">
        <w:rPr>
          <w:rFonts w:ascii="楷体" w:eastAsia="楷体" w:hAnsi="楷体" w:hint="eastAsia"/>
          <w:color w:val="FF0000"/>
          <w:sz w:val="24"/>
          <w:szCs w:val="24"/>
        </w:rPr>
        <w:t>表1学科</w:t>
      </w:r>
      <w:r w:rsidR="00B16134">
        <w:rPr>
          <w:rFonts w:ascii="楷体" w:eastAsia="楷体" w:hAnsi="楷体"/>
          <w:color w:val="FF0000"/>
          <w:sz w:val="24"/>
          <w:szCs w:val="24"/>
        </w:rPr>
        <w:t>基础</w:t>
      </w:r>
      <w:r w:rsidRPr="00C102E7">
        <w:rPr>
          <w:rFonts w:ascii="楷体" w:eastAsia="楷体" w:hAnsi="楷体" w:hint="eastAsia"/>
          <w:sz w:val="24"/>
          <w:szCs w:val="24"/>
        </w:rPr>
        <w:t>）</w:t>
      </w:r>
    </w:p>
    <w:p w:rsidR="00807886" w:rsidRPr="00807886" w:rsidRDefault="00E14632" w:rsidP="00807886">
      <w:pPr>
        <w:pStyle w:val="a5"/>
        <w:numPr>
          <w:ilvl w:val="0"/>
          <w:numId w:val="10"/>
        </w:numPr>
        <w:spacing w:beforeLines="50" w:before="156" w:line="360" w:lineRule="auto"/>
        <w:ind w:left="0" w:firstLine="480"/>
        <w:jc w:val="left"/>
        <w:rPr>
          <w:rFonts w:ascii="楷体" w:eastAsia="楷体" w:hAnsi="楷体"/>
          <w:sz w:val="24"/>
          <w:szCs w:val="24"/>
        </w:rPr>
      </w:pPr>
      <w:r w:rsidRPr="00FD5AB0">
        <w:rPr>
          <w:rFonts w:ascii="楷体" w:eastAsia="楷体" w:hAnsi="楷体" w:hint="eastAsia"/>
          <w:sz w:val="24"/>
          <w:szCs w:val="24"/>
        </w:rPr>
        <w:t>科研平台（明</w:t>
      </w:r>
      <w:r w:rsidRPr="00FD5AB0">
        <w:rPr>
          <w:rFonts w:ascii="楷体" w:eastAsia="楷体" w:hAnsi="楷体"/>
          <w:sz w:val="24"/>
          <w:szCs w:val="24"/>
        </w:rPr>
        <w:t>确指出专业</w:t>
      </w:r>
      <w:r w:rsidRPr="00FD5AB0">
        <w:rPr>
          <w:rFonts w:ascii="楷体" w:eastAsia="楷体" w:hAnsi="楷体" w:hint="eastAsia"/>
          <w:sz w:val="24"/>
          <w:szCs w:val="24"/>
        </w:rPr>
        <w:t>是否有国家级、省部级实验室或科研基地，并描述其对本专业本科教学的支持作用）</w:t>
      </w:r>
      <w:r w:rsidR="001E0B86" w:rsidRPr="00FD5AB0">
        <w:rPr>
          <w:rFonts w:ascii="楷体" w:eastAsia="楷体" w:hAnsi="楷体" w:hint="eastAsia"/>
          <w:sz w:val="24"/>
          <w:szCs w:val="24"/>
        </w:rPr>
        <w:t>、（</w:t>
      </w:r>
      <w:r w:rsidR="001E0B86" w:rsidRPr="00FD5AB0">
        <w:rPr>
          <w:rFonts w:ascii="楷体" w:eastAsia="楷体" w:hAnsi="楷体" w:hint="eastAsia"/>
          <w:color w:val="FF0000"/>
          <w:sz w:val="24"/>
          <w:szCs w:val="24"/>
        </w:rPr>
        <w:t>填写附录表</w:t>
      </w:r>
      <w:r w:rsidR="00036B1E">
        <w:rPr>
          <w:rFonts w:ascii="Times New Roman" w:eastAsia="楷体" w:hAnsi="Times New Roman"/>
          <w:color w:val="FF0000"/>
          <w:sz w:val="24"/>
          <w:szCs w:val="24"/>
        </w:rPr>
        <w:t>2</w:t>
      </w:r>
      <w:r w:rsidR="00807886" w:rsidRPr="00E95D92">
        <w:rPr>
          <w:rFonts w:ascii="Times New Roman" w:eastAsia="楷体" w:hAnsi="Times New Roman" w:hint="eastAsia"/>
          <w:color w:val="FF0000"/>
          <w:sz w:val="24"/>
          <w:szCs w:val="24"/>
        </w:rPr>
        <w:t>科研平台</w:t>
      </w:r>
      <w:r w:rsidR="00807886" w:rsidRPr="00E95D92">
        <w:rPr>
          <w:rFonts w:ascii="楷体" w:eastAsia="楷体" w:hAnsi="楷体" w:hint="eastAsia"/>
          <w:color w:val="FF0000"/>
          <w:sz w:val="24"/>
          <w:szCs w:val="24"/>
        </w:rPr>
        <w:t>教育部表1-5和表2-6-1</w:t>
      </w:r>
      <w:r w:rsidR="001E0B86" w:rsidRPr="00FD5AB0">
        <w:rPr>
          <w:rFonts w:ascii="楷体" w:eastAsia="楷体" w:hAnsi="楷体" w:hint="eastAsia"/>
          <w:sz w:val="24"/>
          <w:szCs w:val="24"/>
        </w:rPr>
        <w:t>）</w:t>
      </w:r>
    </w:p>
    <w:p w:rsidR="00596685" w:rsidRPr="00FD5AB0" w:rsidRDefault="00596685" w:rsidP="00F865BD">
      <w:pPr>
        <w:pStyle w:val="a5"/>
        <w:numPr>
          <w:ilvl w:val="0"/>
          <w:numId w:val="10"/>
        </w:numPr>
        <w:spacing w:beforeLines="50" w:before="156" w:line="360" w:lineRule="auto"/>
        <w:ind w:left="0" w:firstLine="480"/>
        <w:jc w:val="left"/>
        <w:rPr>
          <w:rFonts w:ascii="楷体" w:eastAsia="楷体" w:hAnsi="楷体"/>
          <w:sz w:val="24"/>
          <w:szCs w:val="24"/>
        </w:rPr>
      </w:pPr>
      <w:r>
        <w:rPr>
          <w:rFonts w:ascii="楷体" w:eastAsia="楷体" w:hAnsi="楷体"/>
          <w:sz w:val="24"/>
          <w:szCs w:val="24"/>
        </w:rPr>
        <w:lastRenderedPageBreak/>
        <w:t>存在问题和解决对策</w:t>
      </w:r>
    </w:p>
    <w:p w:rsidR="003D55B1" w:rsidRDefault="00FD5AB0" w:rsidP="00FD5AB0">
      <w:pPr>
        <w:pStyle w:val="a5"/>
        <w:numPr>
          <w:ilvl w:val="0"/>
          <w:numId w:val="4"/>
        </w:numPr>
        <w:spacing w:beforeLines="50" w:before="156" w:afterLines="50" w:after="156" w:line="360" w:lineRule="auto"/>
        <w:ind w:firstLineChars="0"/>
        <w:jc w:val="left"/>
        <w:rPr>
          <w:rFonts w:ascii="黑体" w:eastAsia="黑体"/>
          <w:sz w:val="28"/>
          <w:szCs w:val="28"/>
        </w:rPr>
      </w:pPr>
      <w:r>
        <w:rPr>
          <w:rFonts w:ascii="黑体" w:eastAsia="黑体" w:hint="eastAsia"/>
          <w:sz w:val="28"/>
          <w:szCs w:val="28"/>
        </w:rPr>
        <w:t>专业条件</w:t>
      </w:r>
    </w:p>
    <w:p w:rsidR="00FB50DE" w:rsidRDefault="00FD5AB0" w:rsidP="00FB50DE">
      <w:pPr>
        <w:pStyle w:val="a5"/>
        <w:numPr>
          <w:ilvl w:val="0"/>
          <w:numId w:val="12"/>
        </w:numPr>
        <w:spacing w:beforeLines="50" w:before="156" w:line="360" w:lineRule="auto"/>
        <w:ind w:left="0" w:firstLineChars="0" w:firstLine="480"/>
        <w:jc w:val="left"/>
        <w:rPr>
          <w:rFonts w:ascii="楷体" w:eastAsia="楷体" w:hAnsi="楷体"/>
          <w:sz w:val="24"/>
          <w:szCs w:val="24"/>
        </w:rPr>
      </w:pPr>
      <w:r w:rsidRPr="00FB50DE">
        <w:rPr>
          <w:rFonts w:ascii="楷体" w:eastAsia="楷体" w:hAnsi="楷体"/>
          <w:sz w:val="24"/>
          <w:szCs w:val="24"/>
        </w:rPr>
        <w:t>专业优势</w:t>
      </w:r>
      <w:r w:rsidR="00FB50DE" w:rsidRPr="00FB50DE">
        <w:rPr>
          <w:rFonts w:ascii="楷体" w:eastAsia="楷体" w:hAnsi="楷体" w:hint="eastAsia"/>
          <w:sz w:val="24"/>
          <w:szCs w:val="24"/>
        </w:rPr>
        <w:t>（</w:t>
      </w:r>
      <w:r w:rsidR="00FB50DE" w:rsidRPr="00FB50DE">
        <w:rPr>
          <w:rFonts w:ascii="楷体" w:eastAsia="楷体" w:hAnsi="楷体"/>
          <w:sz w:val="24"/>
          <w:szCs w:val="24"/>
        </w:rPr>
        <w:t>专业是否是国家特色专业</w:t>
      </w:r>
      <w:r w:rsidR="00FB50DE" w:rsidRPr="00FB50DE">
        <w:rPr>
          <w:rFonts w:ascii="楷体" w:eastAsia="楷体" w:hAnsi="楷体" w:hint="eastAsia"/>
          <w:sz w:val="24"/>
          <w:szCs w:val="24"/>
        </w:rPr>
        <w:t>、</w:t>
      </w:r>
      <w:proofErr w:type="gramStart"/>
      <w:r w:rsidR="00FB50DE" w:rsidRPr="00FB50DE">
        <w:rPr>
          <w:rFonts w:ascii="楷体" w:eastAsia="楷体" w:hAnsi="楷体" w:hint="eastAsia"/>
          <w:sz w:val="24"/>
          <w:szCs w:val="24"/>
        </w:rPr>
        <w:t>省品牌</w:t>
      </w:r>
      <w:proofErr w:type="gramEnd"/>
      <w:r w:rsidR="00FB50DE" w:rsidRPr="00FB50DE">
        <w:rPr>
          <w:rFonts w:ascii="楷体" w:eastAsia="楷体" w:hAnsi="楷体" w:hint="eastAsia"/>
          <w:sz w:val="24"/>
          <w:szCs w:val="24"/>
        </w:rPr>
        <w:t>专业或者战略性新兴产业相关专业；描述本专业的人才培养特色</w:t>
      </w:r>
      <w:r w:rsidR="00FB50DE">
        <w:rPr>
          <w:rFonts w:ascii="楷体" w:eastAsia="楷体" w:hAnsi="楷体" w:hint="eastAsia"/>
          <w:sz w:val="24"/>
          <w:szCs w:val="24"/>
        </w:rPr>
        <w:t>与</w:t>
      </w:r>
      <w:r w:rsidR="00FB50DE" w:rsidRPr="00FB50DE">
        <w:rPr>
          <w:rFonts w:ascii="楷体" w:eastAsia="楷体" w:hAnsi="楷体" w:hint="eastAsia"/>
          <w:sz w:val="24"/>
          <w:szCs w:val="24"/>
        </w:rPr>
        <w:t>优势</w:t>
      </w:r>
      <w:r w:rsidR="00FB50DE">
        <w:rPr>
          <w:rFonts w:ascii="楷体" w:eastAsia="楷体" w:hAnsi="楷体" w:hint="eastAsia"/>
          <w:sz w:val="24"/>
          <w:szCs w:val="24"/>
        </w:rPr>
        <w:t>，最好有与</w:t>
      </w:r>
      <w:r w:rsidR="002F6BA2">
        <w:rPr>
          <w:rFonts w:ascii="楷体" w:eastAsia="楷体" w:hAnsi="楷体" w:hint="eastAsia"/>
          <w:sz w:val="24"/>
          <w:szCs w:val="24"/>
        </w:rPr>
        <w:t>水平相当的</w:t>
      </w:r>
      <w:r w:rsidR="00FB50DE">
        <w:rPr>
          <w:rFonts w:ascii="楷体" w:eastAsia="楷体" w:hAnsi="楷体" w:hint="eastAsia"/>
          <w:sz w:val="24"/>
          <w:szCs w:val="24"/>
        </w:rPr>
        <w:t>其他高校相同专业</w:t>
      </w:r>
      <w:r w:rsidR="002F6BA2">
        <w:rPr>
          <w:rFonts w:ascii="楷体" w:eastAsia="楷体" w:hAnsi="楷体" w:hint="eastAsia"/>
          <w:sz w:val="24"/>
          <w:szCs w:val="24"/>
        </w:rPr>
        <w:t>的对比</w:t>
      </w:r>
      <w:r w:rsidR="00FB50DE">
        <w:rPr>
          <w:rFonts w:ascii="楷体" w:eastAsia="楷体" w:hAnsi="楷体" w:hint="eastAsia"/>
          <w:sz w:val="24"/>
          <w:szCs w:val="24"/>
        </w:rPr>
        <w:t>）</w:t>
      </w:r>
      <w:r w:rsidR="00516CC3">
        <w:rPr>
          <w:rFonts w:ascii="楷体" w:eastAsia="楷体" w:hAnsi="楷体" w:hint="eastAsia"/>
          <w:sz w:val="24"/>
          <w:szCs w:val="24"/>
        </w:rPr>
        <w:t>（</w:t>
      </w:r>
      <w:r w:rsidR="00516CC3" w:rsidRPr="0051408E">
        <w:rPr>
          <w:rFonts w:ascii="楷体" w:eastAsia="楷体" w:hAnsi="楷体" w:hint="eastAsia"/>
          <w:color w:val="FF0000"/>
          <w:sz w:val="24"/>
          <w:szCs w:val="24"/>
        </w:rPr>
        <w:t>填写</w:t>
      </w:r>
      <w:r w:rsidR="00C964CC">
        <w:rPr>
          <w:rFonts w:ascii="楷体" w:eastAsia="楷体" w:hAnsi="楷体" w:hint="eastAsia"/>
          <w:color w:val="FF0000"/>
          <w:sz w:val="24"/>
          <w:szCs w:val="24"/>
        </w:rPr>
        <w:t>附录</w:t>
      </w:r>
      <w:r w:rsidR="00516CC3" w:rsidRPr="0051408E">
        <w:rPr>
          <w:rFonts w:ascii="楷体" w:eastAsia="楷体" w:hAnsi="楷体"/>
          <w:color w:val="FF0000"/>
          <w:sz w:val="24"/>
          <w:szCs w:val="24"/>
        </w:rPr>
        <w:t>表</w:t>
      </w:r>
      <w:r w:rsidR="00516CC3" w:rsidRPr="0051408E">
        <w:rPr>
          <w:rFonts w:ascii="楷体" w:eastAsia="楷体" w:hAnsi="楷体" w:hint="eastAsia"/>
          <w:color w:val="FF0000"/>
          <w:sz w:val="24"/>
          <w:szCs w:val="24"/>
        </w:rPr>
        <w:t>3</w:t>
      </w:r>
      <w:r w:rsidR="0063663B">
        <w:rPr>
          <w:rFonts w:ascii="楷体" w:eastAsia="楷体" w:hAnsi="楷体" w:hint="eastAsia"/>
          <w:color w:val="FF0000"/>
          <w:sz w:val="24"/>
          <w:szCs w:val="24"/>
        </w:rPr>
        <w:t>教育部</w:t>
      </w:r>
      <w:r w:rsidR="0063663B">
        <w:rPr>
          <w:rFonts w:ascii="楷体" w:eastAsia="楷体" w:hAnsi="楷体"/>
          <w:color w:val="FF0000"/>
          <w:sz w:val="24"/>
          <w:szCs w:val="24"/>
        </w:rPr>
        <w:t>表</w:t>
      </w:r>
      <w:r w:rsidR="0063663B">
        <w:rPr>
          <w:rFonts w:ascii="楷体" w:eastAsia="楷体" w:hAnsi="楷体" w:hint="eastAsia"/>
          <w:color w:val="FF0000"/>
          <w:sz w:val="24"/>
          <w:szCs w:val="24"/>
        </w:rPr>
        <w:t>4-2-1专业</w:t>
      </w:r>
      <w:r w:rsidR="0063663B">
        <w:rPr>
          <w:rFonts w:ascii="楷体" w:eastAsia="楷体" w:hAnsi="楷体"/>
          <w:color w:val="FF0000"/>
          <w:sz w:val="24"/>
          <w:szCs w:val="24"/>
        </w:rPr>
        <w:t>基本情况</w:t>
      </w:r>
      <w:r w:rsidR="00516CC3">
        <w:rPr>
          <w:rFonts w:ascii="楷体" w:eastAsia="楷体" w:hAnsi="楷体"/>
          <w:sz w:val="24"/>
          <w:szCs w:val="24"/>
        </w:rPr>
        <w:t>）</w:t>
      </w:r>
    </w:p>
    <w:p w:rsidR="00A31AD1" w:rsidRPr="00A31AD1" w:rsidRDefault="00A562F0" w:rsidP="003539C9">
      <w:pPr>
        <w:pStyle w:val="a5"/>
        <w:numPr>
          <w:ilvl w:val="0"/>
          <w:numId w:val="12"/>
        </w:numPr>
        <w:spacing w:beforeLines="50" w:before="156" w:line="360" w:lineRule="auto"/>
        <w:ind w:left="1" w:firstLineChars="0" w:firstLine="566"/>
        <w:jc w:val="left"/>
        <w:rPr>
          <w:rFonts w:ascii="Times New Roman" w:eastAsia="楷体" w:hAnsi="Times New Roman" w:cs="Times New Roman"/>
          <w:sz w:val="24"/>
          <w:szCs w:val="24"/>
        </w:rPr>
      </w:pPr>
      <w:r>
        <w:rPr>
          <w:rFonts w:ascii="楷体" w:eastAsia="楷体" w:hAnsi="楷体"/>
          <w:sz w:val="24"/>
          <w:szCs w:val="24"/>
        </w:rPr>
        <w:t>师资队伍</w:t>
      </w:r>
    </w:p>
    <w:p w:rsidR="009A4B6D" w:rsidRPr="009A4B6D" w:rsidRDefault="00AA045A" w:rsidP="00A31AD1">
      <w:pPr>
        <w:pStyle w:val="a5"/>
        <w:spacing w:beforeLines="50" w:before="156" w:line="360" w:lineRule="auto"/>
        <w:ind w:left="567" w:firstLineChars="0" w:firstLine="0"/>
        <w:jc w:val="left"/>
        <w:rPr>
          <w:rFonts w:ascii="Times New Roman" w:eastAsia="楷体" w:hAnsi="Times New Roman" w:cs="Times New Roman"/>
          <w:sz w:val="24"/>
          <w:szCs w:val="24"/>
        </w:rPr>
      </w:pPr>
      <w:r>
        <w:rPr>
          <w:rFonts w:ascii="楷体" w:eastAsia="楷体" w:hAnsi="楷体" w:hint="eastAsia"/>
          <w:sz w:val="24"/>
          <w:szCs w:val="24"/>
        </w:rPr>
        <w:t>概</w:t>
      </w:r>
      <w:r w:rsidR="00AB1BCE">
        <w:rPr>
          <w:rFonts w:ascii="楷体" w:eastAsia="楷体" w:hAnsi="楷体"/>
          <w:sz w:val="24"/>
          <w:szCs w:val="24"/>
        </w:rPr>
        <w:t>述本专业师资队伍建设规划和基本现状</w:t>
      </w:r>
      <w:r w:rsidR="008274F3">
        <w:rPr>
          <w:rFonts w:ascii="楷体" w:eastAsia="楷体" w:hAnsi="楷体" w:hint="eastAsia"/>
          <w:sz w:val="24"/>
          <w:szCs w:val="24"/>
        </w:rPr>
        <w:t>。</w:t>
      </w:r>
    </w:p>
    <w:p w:rsidR="009A4B6D" w:rsidRDefault="009A4B6D" w:rsidP="009A4B6D">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（1）</w:t>
      </w:r>
      <w:r w:rsidR="00BC569A">
        <w:rPr>
          <w:rFonts w:ascii="楷体" w:eastAsia="楷体" w:hAnsi="楷体" w:hint="eastAsia"/>
          <w:sz w:val="24"/>
          <w:szCs w:val="24"/>
        </w:rPr>
        <w:t>基本情况。</w:t>
      </w:r>
      <w:r w:rsidR="001C19DA">
        <w:rPr>
          <w:rFonts w:ascii="楷体" w:eastAsia="楷体" w:hAnsi="楷体" w:hint="eastAsia"/>
          <w:sz w:val="24"/>
          <w:szCs w:val="24"/>
        </w:rPr>
        <w:t>现有师资能否满足教学</w:t>
      </w:r>
      <w:r w:rsidR="00BC525C">
        <w:rPr>
          <w:rFonts w:ascii="楷体" w:eastAsia="楷体" w:hAnsi="楷体" w:hint="eastAsia"/>
          <w:sz w:val="24"/>
          <w:szCs w:val="24"/>
        </w:rPr>
        <w:t>要求</w:t>
      </w:r>
      <w:r w:rsidR="001C19DA">
        <w:rPr>
          <w:rFonts w:ascii="楷体" w:eastAsia="楷体" w:hAnsi="楷体" w:hint="eastAsia"/>
          <w:sz w:val="24"/>
          <w:szCs w:val="24"/>
        </w:rPr>
        <w:t>，</w:t>
      </w:r>
      <w:r w:rsidR="00A562F0">
        <w:rPr>
          <w:rFonts w:ascii="楷体" w:eastAsia="楷体" w:hAnsi="楷体"/>
          <w:sz w:val="24"/>
          <w:szCs w:val="24"/>
        </w:rPr>
        <w:t>描述师资的整体情况</w:t>
      </w:r>
      <w:r w:rsidR="001C19DA">
        <w:rPr>
          <w:rFonts w:ascii="楷体" w:eastAsia="楷体" w:hAnsi="楷体"/>
          <w:sz w:val="24"/>
          <w:szCs w:val="24"/>
        </w:rPr>
        <w:t>和发展态势</w:t>
      </w:r>
      <w:r w:rsidR="001C19DA">
        <w:rPr>
          <w:rFonts w:ascii="楷体" w:eastAsia="楷体" w:hAnsi="楷体" w:hint="eastAsia"/>
          <w:sz w:val="24"/>
          <w:szCs w:val="24"/>
        </w:rPr>
        <w:t>。</w:t>
      </w:r>
      <w:r w:rsidR="003539C9" w:rsidRPr="003539C9">
        <w:rPr>
          <w:rFonts w:ascii="楷体" w:eastAsia="楷体" w:hAnsi="楷体" w:hint="eastAsia"/>
          <w:sz w:val="24"/>
          <w:szCs w:val="24"/>
        </w:rPr>
        <w:t>分析当前专业专任教师年龄、学历、学缘、专业背景</w:t>
      </w:r>
      <w:r w:rsidR="00AA045A">
        <w:rPr>
          <w:rFonts w:ascii="楷体" w:eastAsia="楷体" w:hAnsi="楷体" w:hint="eastAsia"/>
          <w:sz w:val="24"/>
          <w:szCs w:val="24"/>
        </w:rPr>
        <w:t>、</w:t>
      </w:r>
      <w:r w:rsidR="00AA045A">
        <w:rPr>
          <w:rFonts w:ascii="楷体" w:eastAsia="楷体" w:hAnsi="楷体"/>
          <w:sz w:val="24"/>
          <w:szCs w:val="24"/>
        </w:rPr>
        <w:t>科研能力水平</w:t>
      </w:r>
      <w:r w:rsidR="003539C9" w:rsidRPr="003539C9">
        <w:rPr>
          <w:rFonts w:ascii="楷体" w:eastAsia="楷体" w:hAnsi="楷体" w:hint="eastAsia"/>
          <w:sz w:val="24"/>
          <w:szCs w:val="24"/>
        </w:rPr>
        <w:t>等总体结构状况</w:t>
      </w:r>
      <w:r w:rsidR="00C84C09">
        <w:rPr>
          <w:rFonts w:ascii="楷体" w:eastAsia="楷体" w:hAnsi="楷体" w:hint="eastAsia"/>
          <w:sz w:val="24"/>
          <w:szCs w:val="24"/>
        </w:rPr>
        <w:t>（</w:t>
      </w:r>
      <w:r>
        <w:rPr>
          <w:rFonts w:ascii="楷体" w:eastAsia="楷体" w:hAnsi="楷体" w:hint="eastAsia"/>
          <w:sz w:val="24"/>
          <w:szCs w:val="24"/>
        </w:rPr>
        <w:t>包括</w:t>
      </w:r>
      <w:r w:rsidR="00247297">
        <w:rPr>
          <w:rFonts w:ascii="楷体" w:eastAsia="楷体" w:hAnsi="楷体" w:hint="eastAsia"/>
          <w:sz w:val="24"/>
          <w:szCs w:val="24"/>
        </w:rPr>
        <w:t>专任教师数量、</w:t>
      </w:r>
      <w:r w:rsidR="003539C9">
        <w:rPr>
          <w:rFonts w:ascii="楷体" w:eastAsia="楷体" w:hAnsi="楷体" w:hint="eastAsia"/>
          <w:sz w:val="24"/>
          <w:szCs w:val="24"/>
        </w:rPr>
        <w:t>专业专任教师的生师比情况即当前专业在校生人数/专业专任教师人数、专业专任教师中高层次人才所占比例、人员情况</w:t>
      </w:r>
      <w:r w:rsidR="00C84C09">
        <w:rPr>
          <w:rFonts w:ascii="楷体" w:eastAsia="楷体" w:hAnsi="楷体" w:hint="eastAsia"/>
          <w:sz w:val="24"/>
          <w:szCs w:val="24"/>
        </w:rPr>
        <w:t>）、</w:t>
      </w:r>
      <w:r w:rsidR="00A562F0">
        <w:rPr>
          <w:rFonts w:ascii="楷体" w:eastAsia="楷体" w:hAnsi="楷体" w:hint="eastAsia"/>
          <w:sz w:val="24"/>
          <w:szCs w:val="24"/>
        </w:rPr>
        <w:t>（</w:t>
      </w:r>
      <w:r w:rsidR="00A562F0" w:rsidRPr="00EE2794">
        <w:rPr>
          <w:rFonts w:ascii="楷体" w:eastAsia="楷体" w:hAnsi="楷体" w:hint="eastAsia"/>
          <w:color w:val="FF0000"/>
          <w:sz w:val="24"/>
          <w:szCs w:val="24"/>
        </w:rPr>
        <w:t>填写</w:t>
      </w:r>
      <w:r w:rsidR="00156427">
        <w:rPr>
          <w:rFonts w:ascii="楷体" w:eastAsia="楷体" w:hAnsi="楷体" w:hint="eastAsia"/>
          <w:color w:val="FF0000"/>
          <w:sz w:val="24"/>
          <w:szCs w:val="24"/>
        </w:rPr>
        <w:t>附录</w:t>
      </w:r>
      <w:r w:rsidR="00A562F0" w:rsidRPr="00EE2794">
        <w:rPr>
          <w:rFonts w:ascii="楷体" w:eastAsia="楷体" w:hAnsi="楷体" w:hint="eastAsia"/>
          <w:color w:val="FF0000"/>
          <w:sz w:val="24"/>
          <w:szCs w:val="24"/>
        </w:rPr>
        <w:t>表</w:t>
      </w:r>
      <w:r w:rsidR="00156427">
        <w:rPr>
          <w:rFonts w:ascii="楷体" w:eastAsia="楷体" w:hAnsi="楷体"/>
          <w:color w:val="FF0000"/>
          <w:sz w:val="24"/>
          <w:szCs w:val="24"/>
        </w:rPr>
        <w:t>4</w:t>
      </w:r>
      <w:r w:rsidR="00156427">
        <w:rPr>
          <w:rFonts w:ascii="楷体" w:eastAsia="楷体" w:hAnsi="楷体" w:hint="eastAsia"/>
          <w:color w:val="FF0000"/>
          <w:sz w:val="24"/>
          <w:szCs w:val="24"/>
        </w:rPr>
        <w:t>教育部</w:t>
      </w:r>
      <w:r w:rsidR="00156427">
        <w:rPr>
          <w:rFonts w:ascii="楷体" w:eastAsia="楷体" w:hAnsi="楷体"/>
          <w:color w:val="FF0000"/>
          <w:sz w:val="24"/>
          <w:szCs w:val="24"/>
        </w:rPr>
        <w:t>表</w:t>
      </w:r>
      <w:r w:rsidR="00EE2794" w:rsidRPr="00EE2794">
        <w:rPr>
          <w:rFonts w:ascii="楷体" w:eastAsia="楷体" w:hAnsi="楷体"/>
          <w:color w:val="FF0000"/>
          <w:sz w:val="24"/>
          <w:szCs w:val="24"/>
        </w:rPr>
        <w:t>3</w:t>
      </w:r>
      <w:r w:rsidR="00284467" w:rsidRPr="00EE2794">
        <w:rPr>
          <w:rFonts w:ascii="楷体" w:eastAsia="楷体" w:hAnsi="楷体" w:hint="eastAsia"/>
          <w:color w:val="FF0000"/>
          <w:sz w:val="24"/>
          <w:szCs w:val="24"/>
        </w:rPr>
        <w:t>-</w:t>
      </w:r>
      <w:r w:rsidR="00284467" w:rsidRPr="00EE2794">
        <w:rPr>
          <w:rFonts w:ascii="楷体" w:eastAsia="楷体" w:hAnsi="楷体"/>
          <w:color w:val="FF0000"/>
          <w:sz w:val="24"/>
          <w:szCs w:val="24"/>
        </w:rPr>
        <w:t>1</w:t>
      </w:r>
      <w:r w:rsidR="00284467" w:rsidRPr="00EE2794">
        <w:rPr>
          <w:rFonts w:ascii="楷体" w:eastAsia="楷体" w:hAnsi="楷体" w:hint="eastAsia"/>
          <w:color w:val="FF0000"/>
          <w:sz w:val="24"/>
          <w:szCs w:val="24"/>
        </w:rPr>
        <w:t>-</w:t>
      </w:r>
      <w:r w:rsidR="00284467" w:rsidRPr="00EE2794">
        <w:rPr>
          <w:rFonts w:ascii="楷体" w:eastAsia="楷体" w:hAnsi="楷体"/>
          <w:color w:val="FF0000"/>
          <w:sz w:val="24"/>
          <w:szCs w:val="24"/>
        </w:rPr>
        <w:t>1</w:t>
      </w:r>
      <w:r w:rsidR="00F87955">
        <w:rPr>
          <w:rFonts w:ascii="楷体" w:eastAsia="楷体" w:hAnsi="楷体"/>
          <w:color w:val="FF0000"/>
          <w:sz w:val="24"/>
          <w:szCs w:val="24"/>
        </w:rPr>
        <w:t>专任</w:t>
      </w:r>
      <w:r w:rsidR="00284467" w:rsidRPr="00EE2794">
        <w:rPr>
          <w:rFonts w:ascii="楷体" w:eastAsia="楷体" w:hAnsi="楷体"/>
          <w:color w:val="FF0000"/>
          <w:sz w:val="24"/>
          <w:szCs w:val="24"/>
        </w:rPr>
        <w:t>教师</w:t>
      </w:r>
      <w:r w:rsidR="00F87955">
        <w:rPr>
          <w:rFonts w:ascii="楷体" w:eastAsia="楷体" w:hAnsi="楷体" w:hint="eastAsia"/>
          <w:color w:val="FF0000"/>
          <w:sz w:val="24"/>
          <w:szCs w:val="24"/>
        </w:rPr>
        <w:t>基本信息、</w:t>
      </w:r>
      <w:r w:rsidR="009434E6">
        <w:rPr>
          <w:rFonts w:ascii="楷体" w:eastAsia="楷体" w:hAnsi="楷体" w:hint="eastAsia"/>
          <w:color w:val="FF0000"/>
          <w:sz w:val="24"/>
          <w:szCs w:val="24"/>
        </w:rPr>
        <w:t>附录表5教育部表</w:t>
      </w:r>
      <w:r w:rsidR="00EE2794" w:rsidRPr="00EE2794">
        <w:rPr>
          <w:rFonts w:ascii="楷体" w:eastAsia="楷体" w:hAnsi="楷体" w:hint="eastAsia"/>
          <w:color w:val="FF0000"/>
          <w:sz w:val="24"/>
          <w:szCs w:val="24"/>
        </w:rPr>
        <w:t>3-</w:t>
      </w:r>
      <w:r w:rsidR="00EE2794" w:rsidRPr="00EE2794">
        <w:rPr>
          <w:rFonts w:ascii="楷体" w:eastAsia="楷体" w:hAnsi="楷体"/>
          <w:color w:val="FF0000"/>
          <w:sz w:val="24"/>
          <w:szCs w:val="24"/>
        </w:rPr>
        <w:t>4</w:t>
      </w:r>
      <w:r w:rsidR="00EE2794" w:rsidRPr="00EE2794">
        <w:rPr>
          <w:rFonts w:ascii="楷体" w:eastAsia="楷体" w:hAnsi="楷体" w:hint="eastAsia"/>
          <w:color w:val="FF0000"/>
          <w:sz w:val="24"/>
          <w:szCs w:val="24"/>
        </w:rPr>
        <w:t>-</w:t>
      </w:r>
      <w:r w:rsidR="00EE2794" w:rsidRPr="00EE2794">
        <w:rPr>
          <w:rFonts w:ascii="楷体" w:eastAsia="楷体" w:hAnsi="楷体"/>
          <w:color w:val="FF0000"/>
          <w:sz w:val="24"/>
          <w:szCs w:val="24"/>
        </w:rPr>
        <w:t>1高层次人才</w:t>
      </w:r>
      <w:r w:rsidR="00EE2794" w:rsidRPr="00EE2794">
        <w:rPr>
          <w:rFonts w:ascii="楷体" w:eastAsia="楷体" w:hAnsi="楷体" w:hint="eastAsia"/>
          <w:color w:val="FF0000"/>
          <w:sz w:val="24"/>
          <w:szCs w:val="24"/>
        </w:rPr>
        <w:t>、</w:t>
      </w:r>
      <w:r w:rsidR="009434E6">
        <w:rPr>
          <w:rFonts w:ascii="楷体" w:eastAsia="楷体" w:hAnsi="楷体" w:hint="eastAsia"/>
          <w:color w:val="FF0000"/>
          <w:sz w:val="24"/>
          <w:szCs w:val="24"/>
        </w:rPr>
        <w:t>附录表6教育部表</w:t>
      </w:r>
      <w:r w:rsidR="00EE2794" w:rsidRPr="00EE2794">
        <w:rPr>
          <w:rFonts w:ascii="楷体" w:eastAsia="楷体" w:hAnsi="楷体" w:hint="eastAsia"/>
          <w:color w:val="FF0000"/>
          <w:sz w:val="24"/>
          <w:szCs w:val="24"/>
        </w:rPr>
        <w:t>3-</w:t>
      </w:r>
      <w:r w:rsidR="00EE2794" w:rsidRPr="00EE2794">
        <w:rPr>
          <w:rFonts w:ascii="楷体" w:eastAsia="楷体" w:hAnsi="楷体"/>
          <w:color w:val="FF0000"/>
          <w:sz w:val="24"/>
          <w:szCs w:val="24"/>
        </w:rPr>
        <w:t>4</w:t>
      </w:r>
      <w:r w:rsidR="00EE2794" w:rsidRPr="00EE2794">
        <w:rPr>
          <w:rFonts w:ascii="楷体" w:eastAsia="楷体" w:hAnsi="楷体" w:hint="eastAsia"/>
          <w:color w:val="FF0000"/>
          <w:sz w:val="24"/>
          <w:szCs w:val="24"/>
        </w:rPr>
        <w:t>-</w:t>
      </w:r>
      <w:r w:rsidR="00EE2794" w:rsidRPr="00EE2794">
        <w:rPr>
          <w:rFonts w:ascii="楷体" w:eastAsia="楷体" w:hAnsi="楷体"/>
          <w:color w:val="FF0000"/>
          <w:sz w:val="24"/>
          <w:szCs w:val="24"/>
        </w:rPr>
        <w:t>2高层次研究团队</w:t>
      </w:r>
      <w:r w:rsidR="00EE2794" w:rsidRPr="00EE2794">
        <w:rPr>
          <w:rFonts w:ascii="楷体" w:eastAsia="楷体" w:hAnsi="楷体" w:hint="eastAsia"/>
          <w:color w:val="FF0000"/>
          <w:sz w:val="24"/>
          <w:szCs w:val="24"/>
        </w:rPr>
        <w:t>、</w:t>
      </w:r>
      <w:r w:rsidR="00380D67">
        <w:rPr>
          <w:rFonts w:ascii="楷体" w:eastAsia="楷体" w:hAnsi="楷体" w:hint="eastAsia"/>
          <w:color w:val="FF0000"/>
          <w:sz w:val="24"/>
          <w:szCs w:val="24"/>
        </w:rPr>
        <w:t>附录</w:t>
      </w:r>
      <w:r w:rsidR="00380D67" w:rsidRPr="00380D67">
        <w:rPr>
          <w:rFonts w:ascii="楷体" w:eastAsia="楷体" w:hAnsi="楷体" w:hint="eastAsia"/>
          <w:color w:val="FF0000"/>
          <w:sz w:val="24"/>
          <w:szCs w:val="24"/>
        </w:rPr>
        <w:t>表7教育部表3-6-1教师所获荣誉概况</w:t>
      </w:r>
      <w:r w:rsidR="00EE2794" w:rsidRPr="00EE2794">
        <w:rPr>
          <w:rFonts w:ascii="楷体" w:eastAsia="楷体" w:hAnsi="楷体" w:hint="eastAsia"/>
          <w:color w:val="FF0000"/>
          <w:sz w:val="24"/>
          <w:szCs w:val="24"/>
        </w:rPr>
        <w:t>、</w:t>
      </w:r>
      <w:r w:rsidR="00CD5958">
        <w:rPr>
          <w:rFonts w:ascii="楷体" w:eastAsia="楷体" w:hAnsi="楷体" w:hint="eastAsia"/>
          <w:color w:val="FF0000"/>
          <w:sz w:val="24"/>
          <w:szCs w:val="24"/>
        </w:rPr>
        <w:t>附录</w:t>
      </w:r>
      <w:r w:rsidR="00854070" w:rsidRPr="00854070">
        <w:rPr>
          <w:rFonts w:ascii="楷体" w:eastAsia="楷体" w:hAnsi="楷体" w:hint="eastAsia"/>
          <w:color w:val="FF0000"/>
          <w:sz w:val="24"/>
          <w:szCs w:val="24"/>
        </w:rPr>
        <w:t>表8教育部表3-6-2教师科研项目数和科研成果数</w:t>
      </w:r>
      <w:r w:rsidR="00EE2794" w:rsidRPr="00EE2794">
        <w:rPr>
          <w:rFonts w:ascii="楷体" w:eastAsia="楷体" w:hAnsi="楷体" w:hint="eastAsia"/>
          <w:color w:val="FF0000"/>
          <w:sz w:val="24"/>
          <w:szCs w:val="24"/>
        </w:rPr>
        <w:t>、</w:t>
      </w:r>
      <w:r w:rsidR="00854070">
        <w:rPr>
          <w:rFonts w:ascii="楷体" w:eastAsia="楷体" w:hAnsi="楷体" w:hint="eastAsia"/>
          <w:color w:val="FF0000"/>
          <w:sz w:val="24"/>
          <w:szCs w:val="24"/>
        </w:rPr>
        <w:t>附录</w:t>
      </w:r>
      <w:r w:rsidR="00854070" w:rsidRPr="00854070">
        <w:rPr>
          <w:rFonts w:ascii="楷体" w:eastAsia="楷体" w:hAnsi="楷体" w:hint="eastAsia"/>
          <w:color w:val="FF0000"/>
          <w:sz w:val="24"/>
          <w:szCs w:val="24"/>
        </w:rPr>
        <w:t>表9教师发表论文、出版著作、发明专利情况</w:t>
      </w:r>
      <w:r w:rsidR="00284467">
        <w:rPr>
          <w:rFonts w:ascii="楷体" w:eastAsia="楷体" w:hAnsi="楷体" w:hint="eastAsia"/>
          <w:sz w:val="24"/>
          <w:szCs w:val="24"/>
        </w:rPr>
        <w:t>）</w:t>
      </w:r>
      <w:r w:rsidR="00120C91">
        <w:rPr>
          <w:rFonts w:ascii="楷体" w:eastAsia="楷体" w:hAnsi="楷体" w:hint="eastAsia"/>
          <w:sz w:val="24"/>
          <w:szCs w:val="24"/>
        </w:rPr>
        <w:t>分析当前专业</w:t>
      </w:r>
      <w:r w:rsidR="00120C91" w:rsidRPr="00120C91">
        <w:rPr>
          <w:rFonts w:ascii="楷体" w:eastAsia="楷体" w:hAnsi="楷体" w:hint="eastAsia"/>
          <w:sz w:val="24"/>
          <w:szCs w:val="24"/>
        </w:rPr>
        <w:t>实验技术人员和教学辅助人员的数量与结构，能否满足教学要求</w:t>
      </w:r>
      <w:r w:rsidR="00120C91">
        <w:rPr>
          <w:rFonts w:ascii="楷体" w:eastAsia="楷体" w:hAnsi="楷体" w:hint="eastAsia"/>
          <w:sz w:val="24"/>
          <w:szCs w:val="24"/>
        </w:rPr>
        <w:t>（</w:t>
      </w:r>
      <w:r w:rsidR="00120C91" w:rsidRPr="00120C91">
        <w:rPr>
          <w:rFonts w:ascii="楷体" w:eastAsia="楷体" w:hAnsi="楷体" w:hint="eastAsia"/>
          <w:color w:val="FF0000"/>
          <w:sz w:val="24"/>
          <w:szCs w:val="24"/>
        </w:rPr>
        <w:t>填写</w:t>
      </w:r>
      <w:r w:rsidR="00CD5958">
        <w:rPr>
          <w:rFonts w:ascii="楷体" w:eastAsia="楷体" w:hAnsi="楷体" w:hint="eastAsia"/>
          <w:color w:val="FF0000"/>
          <w:sz w:val="24"/>
          <w:szCs w:val="24"/>
        </w:rPr>
        <w:t>附录</w:t>
      </w:r>
      <w:r w:rsidR="00120C91" w:rsidRPr="00120C91">
        <w:rPr>
          <w:rFonts w:ascii="楷体" w:eastAsia="楷体" w:hAnsi="楷体" w:hint="eastAsia"/>
          <w:color w:val="FF0000"/>
          <w:sz w:val="24"/>
          <w:szCs w:val="24"/>
        </w:rPr>
        <w:t>表</w:t>
      </w:r>
      <w:r w:rsidR="00CD5958">
        <w:rPr>
          <w:rFonts w:ascii="楷体" w:eastAsia="楷体" w:hAnsi="楷体" w:hint="eastAsia"/>
          <w:color w:val="FF0000"/>
          <w:sz w:val="24"/>
          <w:szCs w:val="24"/>
        </w:rPr>
        <w:t>10教育部表</w:t>
      </w:r>
      <w:r w:rsidR="00120C91" w:rsidRPr="00120C91">
        <w:rPr>
          <w:rFonts w:ascii="楷体" w:eastAsia="楷体" w:hAnsi="楷体" w:hint="eastAsia"/>
          <w:color w:val="FF0000"/>
          <w:sz w:val="24"/>
          <w:szCs w:val="24"/>
        </w:rPr>
        <w:t>3-</w:t>
      </w:r>
      <w:r w:rsidR="00120C91" w:rsidRPr="00120C91">
        <w:rPr>
          <w:rFonts w:ascii="楷体" w:eastAsia="楷体" w:hAnsi="楷体"/>
          <w:color w:val="FF0000"/>
          <w:sz w:val="24"/>
          <w:szCs w:val="24"/>
        </w:rPr>
        <w:t>1</w:t>
      </w:r>
      <w:r w:rsidR="00120C91" w:rsidRPr="00120C91">
        <w:rPr>
          <w:rFonts w:ascii="楷体" w:eastAsia="楷体" w:hAnsi="楷体" w:hint="eastAsia"/>
          <w:color w:val="FF0000"/>
          <w:sz w:val="24"/>
          <w:szCs w:val="24"/>
        </w:rPr>
        <w:t>-</w:t>
      </w:r>
      <w:r w:rsidR="00120C91" w:rsidRPr="00120C91">
        <w:rPr>
          <w:rFonts w:ascii="楷体" w:eastAsia="楷体" w:hAnsi="楷体"/>
          <w:color w:val="FF0000"/>
          <w:sz w:val="24"/>
          <w:szCs w:val="24"/>
        </w:rPr>
        <w:t>3其他师资信息</w:t>
      </w:r>
      <w:r w:rsidR="00120C91">
        <w:rPr>
          <w:rFonts w:ascii="楷体" w:eastAsia="楷体" w:hAnsi="楷体" w:hint="eastAsia"/>
          <w:sz w:val="24"/>
          <w:szCs w:val="24"/>
        </w:rPr>
        <w:t>）</w:t>
      </w:r>
      <w:r w:rsidR="00120C91" w:rsidRPr="00120C91">
        <w:rPr>
          <w:rFonts w:ascii="楷体" w:eastAsia="楷体" w:hAnsi="楷体" w:hint="eastAsia"/>
          <w:sz w:val="24"/>
          <w:szCs w:val="24"/>
        </w:rPr>
        <w:t>；</w:t>
      </w:r>
      <w:r w:rsidR="00120C91">
        <w:rPr>
          <w:rFonts w:ascii="楷体" w:eastAsia="楷体" w:hAnsi="楷体" w:hint="eastAsia"/>
          <w:sz w:val="24"/>
          <w:szCs w:val="24"/>
        </w:rPr>
        <w:t>描述</w:t>
      </w:r>
      <w:r w:rsidR="00120C91">
        <w:rPr>
          <w:rFonts w:ascii="楷体" w:eastAsia="楷体" w:hAnsi="楷体"/>
          <w:sz w:val="24"/>
          <w:szCs w:val="24"/>
        </w:rPr>
        <w:t>兼职教师结构情况</w:t>
      </w:r>
      <w:r w:rsidR="00120C91">
        <w:rPr>
          <w:rFonts w:ascii="楷体" w:eastAsia="楷体" w:hAnsi="楷体" w:hint="eastAsia"/>
          <w:sz w:val="24"/>
          <w:szCs w:val="24"/>
        </w:rPr>
        <w:t>和其</w:t>
      </w:r>
      <w:r w:rsidR="00120C91">
        <w:rPr>
          <w:rFonts w:ascii="楷体" w:eastAsia="楷体" w:hAnsi="楷体"/>
          <w:sz w:val="24"/>
          <w:szCs w:val="24"/>
        </w:rPr>
        <w:t>在专业人才培养中发挥的作用</w:t>
      </w:r>
      <w:r w:rsidR="00120C91">
        <w:rPr>
          <w:rFonts w:ascii="楷体" w:eastAsia="楷体" w:hAnsi="楷体" w:hint="eastAsia"/>
          <w:sz w:val="24"/>
          <w:szCs w:val="24"/>
        </w:rPr>
        <w:t>。</w:t>
      </w:r>
      <w:r w:rsidR="00CC267F">
        <w:rPr>
          <w:rFonts w:ascii="楷体" w:eastAsia="楷体" w:hAnsi="楷体" w:hint="eastAsia"/>
          <w:sz w:val="24"/>
          <w:szCs w:val="24"/>
        </w:rPr>
        <w:t>（</w:t>
      </w:r>
      <w:r w:rsidR="00CC267F" w:rsidRPr="00EE2794">
        <w:rPr>
          <w:rFonts w:ascii="楷体" w:eastAsia="楷体" w:hAnsi="楷体" w:hint="eastAsia"/>
          <w:color w:val="FF0000"/>
          <w:sz w:val="24"/>
          <w:szCs w:val="24"/>
        </w:rPr>
        <w:t>填写</w:t>
      </w:r>
      <w:r w:rsidR="00EF048E">
        <w:rPr>
          <w:rFonts w:ascii="楷体" w:eastAsia="楷体" w:hAnsi="楷体" w:hint="eastAsia"/>
          <w:color w:val="FF0000"/>
          <w:sz w:val="24"/>
          <w:szCs w:val="24"/>
        </w:rPr>
        <w:t>附录</w:t>
      </w:r>
      <w:r w:rsidR="00CC267F" w:rsidRPr="00EE2794">
        <w:rPr>
          <w:rFonts w:ascii="楷体" w:eastAsia="楷体" w:hAnsi="楷体" w:hint="eastAsia"/>
          <w:color w:val="FF0000"/>
          <w:sz w:val="24"/>
          <w:szCs w:val="24"/>
        </w:rPr>
        <w:t>表</w:t>
      </w:r>
      <w:r w:rsidR="00EF048E">
        <w:rPr>
          <w:rFonts w:ascii="楷体" w:eastAsia="楷体" w:hAnsi="楷体" w:hint="eastAsia"/>
          <w:color w:val="FF0000"/>
          <w:sz w:val="24"/>
          <w:szCs w:val="24"/>
        </w:rPr>
        <w:t>11教育部表</w:t>
      </w:r>
      <w:r w:rsidR="00CC267F" w:rsidRPr="00EE2794">
        <w:rPr>
          <w:rFonts w:ascii="楷体" w:eastAsia="楷体" w:hAnsi="楷体" w:hint="eastAsia"/>
          <w:color w:val="FF0000"/>
          <w:sz w:val="24"/>
          <w:szCs w:val="24"/>
        </w:rPr>
        <w:t>3-</w:t>
      </w:r>
      <w:r w:rsidR="00CC267F" w:rsidRPr="00EE2794">
        <w:rPr>
          <w:rFonts w:ascii="楷体" w:eastAsia="楷体" w:hAnsi="楷体"/>
          <w:color w:val="FF0000"/>
          <w:sz w:val="24"/>
          <w:szCs w:val="24"/>
        </w:rPr>
        <w:t>1</w:t>
      </w:r>
      <w:r w:rsidR="00CC267F" w:rsidRPr="00EE2794">
        <w:rPr>
          <w:rFonts w:ascii="楷体" w:eastAsia="楷体" w:hAnsi="楷体" w:hint="eastAsia"/>
          <w:color w:val="FF0000"/>
          <w:sz w:val="24"/>
          <w:szCs w:val="24"/>
        </w:rPr>
        <w:t>-</w:t>
      </w:r>
      <w:r w:rsidR="00CC267F" w:rsidRPr="00EE2794">
        <w:rPr>
          <w:rFonts w:ascii="楷体" w:eastAsia="楷体" w:hAnsi="楷体"/>
          <w:color w:val="FF0000"/>
          <w:sz w:val="24"/>
          <w:szCs w:val="24"/>
        </w:rPr>
        <w:t>2外聘</w:t>
      </w:r>
      <w:r w:rsidR="001E5D93">
        <w:rPr>
          <w:rFonts w:ascii="楷体" w:eastAsia="楷体" w:hAnsi="楷体"/>
          <w:color w:val="FF0000"/>
          <w:sz w:val="24"/>
          <w:szCs w:val="24"/>
        </w:rPr>
        <w:t>教师</w:t>
      </w:r>
      <w:r w:rsidR="00CC267F" w:rsidRPr="00EE2794">
        <w:rPr>
          <w:rFonts w:ascii="楷体" w:eastAsia="楷体" w:hAnsi="楷体"/>
          <w:color w:val="FF0000"/>
          <w:sz w:val="24"/>
          <w:szCs w:val="24"/>
        </w:rPr>
        <w:t>基本信息</w:t>
      </w:r>
      <w:r w:rsidR="00CC267F" w:rsidRPr="004313E7">
        <w:rPr>
          <w:rFonts w:ascii="楷体" w:eastAsia="楷体" w:hAnsi="楷体" w:hint="eastAsia"/>
          <w:sz w:val="24"/>
          <w:szCs w:val="24"/>
        </w:rPr>
        <w:t>）</w:t>
      </w:r>
    </w:p>
    <w:p w:rsidR="00120C91" w:rsidRDefault="001C2023" w:rsidP="007843F0">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w:t>
      </w:r>
      <w:r w:rsidR="00120C91">
        <w:rPr>
          <w:rFonts w:ascii="楷体" w:eastAsia="楷体" w:hAnsi="楷体"/>
          <w:sz w:val="24"/>
          <w:szCs w:val="24"/>
        </w:rPr>
        <w:t>2</w:t>
      </w:r>
      <w:r w:rsidR="00120C91">
        <w:rPr>
          <w:rFonts w:ascii="楷体" w:eastAsia="楷体" w:hAnsi="楷体" w:hint="eastAsia"/>
          <w:sz w:val="24"/>
          <w:szCs w:val="24"/>
        </w:rPr>
        <w:t>）教师教学投入</w:t>
      </w:r>
      <w:r w:rsidR="00BC569A">
        <w:rPr>
          <w:rFonts w:ascii="楷体" w:eastAsia="楷体" w:hAnsi="楷体" w:hint="eastAsia"/>
          <w:sz w:val="24"/>
          <w:szCs w:val="24"/>
        </w:rPr>
        <w:t>。</w:t>
      </w:r>
      <w:r w:rsidR="00AA045A">
        <w:rPr>
          <w:rFonts w:ascii="楷体" w:eastAsia="楷体" w:hAnsi="楷体" w:hint="eastAsia"/>
          <w:sz w:val="24"/>
          <w:szCs w:val="24"/>
        </w:rPr>
        <w:t>提供</w:t>
      </w:r>
      <w:r w:rsidR="007716E7">
        <w:rPr>
          <w:rFonts w:ascii="楷体" w:eastAsia="楷体" w:hAnsi="楷体" w:hint="eastAsia"/>
          <w:sz w:val="24"/>
          <w:szCs w:val="24"/>
        </w:rPr>
        <w:t>近3学年</w:t>
      </w:r>
      <w:r w:rsidR="00AA045A">
        <w:rPr>
          <w:rFonts w:ascii="楷体" w:eastAsia="楷体" w:hAnsi="楷体" w:hint="eastAsia"/>
          <w:sz w:val="24"/>
          <w:szCs w:val="24"/>
        </w:rPr>
        <w:t>教授、副教授讲授本科课程比例。</w:t>
      </w:r>
      <w:r w:rsidRPr="009E3C7F">
        <w:rPr>
          <w:rFonts w:ascii="楷体" w:eastAsia="楷体" w:hAnsi="楷体" w:hint="eastAsia"/>
          <w:sz w:val="24"/>
          <w:szCs w:val="24"/>
        </w:rPr>
        <w:t>描述专业如何要求与鼓励教师参与教学改革</w:t>
      </w:r>
      <w:r w:rsidR="00AA045A">
        <w:rPr>
          <w:rFonts w:ascii="楷体" w:eastAsia="楷体" w:hAnsi="楷体" w:hint="eastAsia"/>
          <w:sz w:val="24"/>
          <w:szCs w:val="24"/>
        </w:rPr>
        <w:t>，</w:t>
      </w:r>
      <w:r w:rsidR="00595B1B" w:rsidRPr="009E3C7F">
        <w:rPr>
          <w:rFonts w:ascii="楷体" w:eastAsia="楷体" w:hAnsi="楷体" w:hint="eastAsia"/>
          <w:sz w:val="24"/>
          <w:szCs w:val="24"/>
        </w:rPr>
        <w:t>提供</w:t>
      </w:r>
      <w:r w:rsidR="00595B1B" w:rsidRPr="00BC569A">
        <w:rPr>
          <w:rFonts w:ascii="楷体" w:eastAsia="楷体" w:hAnsi="楷体" w:hint="eastAsia"/>
          <w:sz w:val="24"/>
          <w:szCs w:val="24"/>
        </w:rPr>
        <w:t>教师参加校级和校级以上级别的教改、教研项目（课题）的人数及比例，专任教师公开发表教学改革论文情况。</w:t>
      </w:r>
      <w:r w:rsidR="00B457AC">
        <w:rPr>
          <w:rFonts w:ascii="楷体" w:eastAsia="楷体" w:hAnsi="楷体" w:hint="eastAsia"/>
          <w:sz w:val="24"/>
          <w:szCs w:val="24"/>
        </w:rPr>
        <w:t>描述</w:t>
      </w:r>
      <w:r w:rsidR="00D501D1" w:rsidRPr="00BC569A">
        <w:rPr>
          <w:rFonts w:ascii="楷体" w:eastAsia="楷体" w:hAnsi="楷体" w:hint="eastAsia"/>
          <w:sz w:val="24"/>
          <w:szCs w:val="24"/>
        </w:rPr>
        <w:t>教师将科研资源向本科生开放并将最新研究成果及学科前沿知识融入教学内容的情况</w:t>
      </w:r>
      <w:r w:rsidR="00B457AC">
        <w:rPr>
          <w:rFonts w:ascii="楷体" w:eastAsia="楷体" w:hAnsi="楷体" w:hint="eastAsia"/>
          <w:sz w:val="24"/>
          <w:szCs w:val="24"/>
        </w:rPr>
        <w:t>。</w:t>
      </w:r>
      <w:r w:rsidRPr="009E3C7F">
        <w:rPr>
          <w:rFonts w:ascii="楷体" w:eastAsia="楷体" w:hAnsi="楷体" w:hint="eastAsia"/>
          <w:sz w:val="24"/>
          <w:szCs w:val="24"/>
        </w:rPr>
        <w:t>（</w:t>
      </w:r>
      <w:r>
        <w:rPr>
          <w:rFonts w:ascii="楷体" w:eastAsia="楷体" w:hAnsi="楷体" w:hint="eastAsia"/>
          <w:color w:val="FF0000"/>
          <w:sz w:val="24"/>
          <w:szCs w:val="24"/>
        </w:rPr>
        <w:t>填写</w:t>
      </w:r>
      <w:r w:rsidR="004A6874">
        <w:rPr>
          <w:rFonts w:ascii="楷体" w:eastAsia="楷体" w:hAnsi="楷体" w:hint="eastAsia"/>
          <w:color w:val="FF0000"/>
          <w:sz w:val="24"/>
          <w:szCs w:val="24"/>
        </w:rPr>
        <w:t>附录</w:t>
      </w:r>
      <w:r>
        <w:rPr>
          <w:rFonts w:ascii="楷体" w:eastAsia="楷体" w:hAnsi="楷体" w:hint="eastAsia"/>
          <w:color w:val="FF0000"/>
          <w:sz w:val="24"/>
          <w:szCs w:val="24"/>
        </w:rPr>
        <w:t>表</w:t>
      </w:r>
      <w:r w:rsidR="004A6874">
        <w:rPr>
          <w:rFonts w:ascii="楷体" w:eastAsia="楷体" w:hAnsi="楷体" w:hint="eastAsia"/>
          <w:color w:val="FF0000"/>
          <w:sz w:val="24"/>
          <w:szCs w:val="24"/>
        </w:rPr>
        <w:t>12教育部表</w:t>
      </w:r>
      <w:r>
        <w:rPr>
          <w:rFonts w:ascii="楷体" w:eastAsia="楷体" w:hAnsi="楷体" w:hint="eastAsia"/>
          <w:color w:val="FF0000"/>
          <w:sz w:val="24"/>
          <w:szCs w:val="24"/>
        </w:rPr>
        <w:t>7-</w:t>
      </w:r>
      <w:r>
        <w:rPr>
          <w:rFonts w:ascii="楷体" w:eastAsia="楷体" w:hAnsi="楷体"/>
          <w:color w:val="FF0000"/>
          <w:sz w:val="24"/>
          <w:szCs w:val="24"/>
        </w:rPr>
        <w:t>3</w:t>
      </w:r>
      <w:r>
        <w:rPr>
          <w:rFonts w:ascii="楷体" w:eastAsia="楷体" w:hAnsi="楷体" w:hint="eastAsia"/>
          <w:color w:val="FF0000"/>
          <w:sz w:val="24"/>
          <w:szCs w:val="24"/>
        </w:rPr>
        <w:t>-</w:t>
      </w:r>
      <w:r>
        <w:rPr>
          <w:rFonts w:ascii="楷体" w:eastAsia="楷体" w:hAnsi="楷体"/>
          <w:color w:val="FF0000"/>
          <w:sz w:val="24"/>
          <w:szCs w:val="24"/>
        </w:rPr>
        <w:t>1教育教学研究与改革项目</w:t>
      </w:r>
      <w:r w:rsidR="00A64669">
        <w:rPr>
          <w:rFonts w:ascii="楷体" w:eastAsia="楷体" w:hAnsi="楷体" w:hint="eastAsia"/>
          <w:color w:val="FF0000"/>
          <w:sz w:val="24"/>
          <w:szCs w:val="24"/>
        </w:rPr>
        <w:t>、</w:t>
      </w:r>
      <w:r w:rsidR="00A64669">
        <w:rPr>
          <w:rFonts w:ascii="楷体" w:eastAsia="楷体" w:hAnsi="楷体"/>
          <w:color w:val="FF0000"/>
          <w:sz w:val="24"/>
          <w:szCs w:val="24"/>
        </w:rPr>
        <w:t>附录表</w:t>
      </w:r>
      <w:r w:rsidR="00A64669">
        <w:rPr>
          <w:rFonts w:ascii="楷体" w:eastAsia="楷体" w:hAnsi="楷体" w:hint="eastAsia"/>
          <w:color w:val="FF0000"/>
          <w:sz w:val="24"/>
          <w:szCs w:val="24"/>
        </w:rPr>
        <w:t>13教育部表</w:t>
      </w:r>
      <w:r>
        <w:rPr>
          <w:rFonts w:ascii="楷体" w:eastAsia="楷体" w:hAnsi="楷体" w:hint="eastAsia"/>
          <w:color w:val="FF0000"/>
          <w:sz w:val="24"/>
          <w:szCs w:val="24"/>
        </w:rPr>
        <w:t>7-</w:t>
      </w:r>
      <w:r>
        <w:rPr>
          <w:rFonts w:ascii="楷体" w:eastAsia="楷体" w:hAnsi="楷体"/>
          <w:color w:val="FF0000"/>
          <w:sz w:val="24"/>
          <w:szCs w:val="24"/>
        </w:rPr>
        <w:t>3</w:t>
      </w:r>
      <w:r>
        <w:rPr>
          <w:rFonts w:ascii="楷体" w:eastAsia="楷体" w:hAnsi="楷体" w:hint="eastAsia"/>
          <w:color w:val="FF0000"/>
          <w:sz w:val="24"/>
          <w:szCs w:val="24"/>
        </w:rPr>
        <w:t>-</w:t>
      </w:r>
      <w:r>
        <w:rPr>
          <w:rFonts w:ascii="楷体" w:eastAsia="楷体" w:hAnsi="楷体"/>
          <w:color w:val="FF0000"/>
          <w:sz w:val="24"/>
          <w:szCs w:val="24"/>
        </w:rPr>
        <w:t>2教学成果奖</w:t>
      </w:r>
      <w:r>
        <w:rPr>
          <w:rFonts w:ascii="楷体" w:eastAsia="楷体" w:hAnsi="楷体" w:hint="eastAsia"/>
          <w:color w:val="FF0000"/>
          <w:sz w:val="24"/>
          <w:szCs w:val="24"/>
        </w:rPr>
        <w:t>、</w:t>
      </w:r>
      <w:r w:rsidR="00E8667A">
        <w:rPr>
          <w:rFonts w:ascii="楷体" w:eastAsia="楷体" w:hAnsi="楷体" w:hint="eastAsia"/>
          <w:color w:val="FF0000"/>
          <w:sz w:val="24"/>
          <w:szCs w:val="24"/>
        </w:rPr>
        <w:t>附录表14教育部表</w:t>
      </w:r>
      <w:r>
        <w:rPr>
          <w:rFonts w:ascii="楷体" w:eastAsia="楷体" w:hAnsi="楷体" w:hint="eastAsia"/>
          <w:color w:val="FF0000"/>
          <w:sz w:val="24"/>
          <w:szCs w:val="24"/>
        </w:rPr>
        <w:t>5-</w:t>
      </w:r>
      <w:r>
        <w:rPr>
          <w:rFonts w:ascii="楷体" w:eastAsia="楷体" w:hAnsi="楷体"/>
          <w:color w:val="FF0000"/>
          <w:sz w:val="24"/>
          <w:szCs w:val="24"/>
        </w:rPr>
        <w:t>1</w:t>
      </w:r>
      <w:r>
        <w:rPr>
          <w:rFonts w:ascii="楷体" w:eastAsia="楷体" w:hAnsi="楷体" w:hint="eastAsia"/>
          <w:color w:val="FF0000"/>
          <w:sz w:val="24"/>
          <w:szCs w:val="24"/>
        </w:rPr>
        <w:t>-</w:t>
      </w:r>
      <w:r>
        <w:rPr>
          <w:rFonts w:ascii="楷体" w:eastAsia="楷体" w:hAnsi="楷体"/>
          <w:color w:val="FF0000"/>
          <w:sz w:val="24"/>
          <w:szCs w:val="24"/>
        </w:rPr>
        <w:t>1开课情况</w:t>
      </w:r>
      <w:r w:rsidR="008D5801">
        <w:rPr>
          <w:rFonts w:ascii="楷体" w:eastAsia="楷体" w:hAnsi="楷体" w:hint="eastAsia"/>
          <w:color w:val="FF0000"/>
          <w:sz w:val="24"/>
          <w:szCs w:val="24"/>
        </w:rPr>
        <w:t>、附录表15教育部</w:t>
      </w:r>
      <w:r w:rsidR="008D5801">
        <w:rPr>
          <w:rFonts w:ascii="楷体" w:eastAsia="楷体" w:hAnsi="楷体"/>
          <w:color w:val="FF0000"/>
          <w:sz w:val="24"/>
          <w:szCs w:val="24"/>
        </w:rPr>
        <w:t>表</w:t>
      </w:r>
      <w:r w:rsidR="008D5801">
        <w:rPr>
          <w:rFonts w:ascii="楷体" w:eastAsia="楷体" w:hAnsi="楷体" w:hint="eastAsia"/>
          <w:color w:val="FF0000"/>
          <w:sz w:val="24"/>
          <w:szCs w:val="24"/>
        </w:rPr>
        <w:t>5-1-2专业</w:t>
      </w:r>
      <w:r w:rsidR="008D5801">
        <w:rPr>
          <w:rFonts w:ascii="楷体" w:eastAsia="楷体" w:hAnsi="楷体"/>
          <w:color w:val="FF0000"/>
          <w:sz w:val="24"/>
          <w:szCs w:val="24"/>
        </w:rPr>
        <w:t>教学实施情况表</w:t>
      </w:r>
      <w:r w:rsidRPr="009E3C7F">
        <w:rPr>
          <w:rFonts w:ascii="楷体" w:eastAsia="楷体" w:hAnsi="楷体" w:hint="eastAsia"/>
          <w:sz w:val="24"/>
          <w:szCs w:val="24"/>
        </w:rPr>
        <w:t>）</w:t>
      </w:r>
    </w:p>
    <w:p w:rsidR="001C19DA" w:rsidRDefault="007843F0" w:rsidP="00D04DEE">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（3）</w:t>
      </w:r>
      <w:r w:rsidR="00D04DEE">
        <w:rPr>
          <w:rFonts w:ascii="楷体" w:eastAsia="楷体" w:hAnsi="楷体" w:hint="eastAsia"/>
          <w:sz w:val="24"/>
          <w:szCs w:val="24"/>
        </w:rPr>
        <w:t>教师</w:t>
      </w:r>
      <w:r w:rsidR="001C19DA" w:rsidRPr="00D04DEE">
        <w:rPr>
          <w:rFonts w:ascii="楷体" w:eastAsia="楷体" w:hAnsi="楷体" w:hint="eastAsia"/>
          <w:sz w:val="24"/>
          <w:szCs w:val="24"/>
        </w:rPr>
        <w:t>教育教学水平</w:t>
      </w:r>
      <w:r w:rsidR="00D04DEE">
        <w:rPr>
          <w:rFonts w:ascii="楷体" w:eastAsia="楷体" w:hAnsi="楷体" w:hint="eastAsia"/>
          <w:sz w:val="24"/>
          <w:szCs w:val="24"/>
        </w:rPr>
        <w:t>。</w:t>
      </w:r>
      <w:r w:rsidR="00CE27D1">
        <w:rPr>
          <w:rFonts w:ascii="楷体" w:eastAsia="楷体" w:hAnsi="楷体" w:hint="eastAsia"/>
          <w:sz w:val="24"/>
          <w:szCs w:val="24"/>
        </w:rPr>
        <w:t>在加强师德师风教育方面举措；教师教育教学水平提高方面专业的制度和措施；教师贯彻执行专业人才培养目标情况</w:t>
      </w:r>
      <w:r w:rsidR="00CE27D1">
        <w:rPr>
          <w:rFonts w:ascii="楷体" w:eastAsia="楷体" w:hAnsi="楷体"/>
          <w:sz w:val="24"/>
          <w:szCs w:val="24"/>
        </w:rPr>
        <w:t>；</w:t>
      </w:r>
      <w:r w:rsidR="0055083E">
        <w:rPr>
          <w:rFonts w:ascii="楷体" w:eastAsia="楷体" w:hAnsi="楷体" w:hint="eastAsia"/>
          <w:sz w:val="24"/>
          <w:szCs w:val="24"/>
        </w:rPr>
        <w:t>专业</w:t>
      </w:r>
      <w:r w:rsidR="001C19DA" w:rsidRPr="00D04DEE">
        <w:rPr>
          <w:rFonts w:ascii="楷体" w:eastAsia="楷体" w:hAnsi="楷体" w:hint="eastAsia"/>
          <w:sz w:val="24"/>
          <w:szCs w:val="24"/>
        </w:rPr>
        <w:t>教</w:t>
      </w:r>
      <w:r w:rsidR="001C19DA" w:rsidRPr="00D04DEE">
        <w:rPr>
          <w:rFonts w:ascii="楷体" w:eastAsia="楷体" w:hAnsi="楷体" w:hint="eastAsia"/>
          <w:sz w:val="24"/>
          <w:szCs w:val="24"/>
        </w:rPr>
        <w:lastRenderedPageBreak/>
        <w:t>师</w:t>
      </w:r>
      <w:r w:rsidR="0055083E">
        <w:rPr>
          <w:rFonts w:ascii="楷体" w:eastAsia="楷体" w:hAnsi="楷体" w:hint="eastAsia"/>
          <w:sz w:val="24"/>
          <w:szCs w:val="24"/>
        </w:rPr>
        <w:t>参加学校教学评估情况</w:t>
      </w:r>
      <w:r w:rsidR="00CE27D1">
        <w:rPr>
          <w:rFonts w:ascii="楷体" w:eastAsia="楷体" w:hAnsi="楷体" w:hint="eastAsia"/>
          <w:sz w:val="24"/>
          <w:szCs w:val="24"/>
        </w:rPr>
        <w:t>。</w:t>
      </w:r>
      <w:r w:rsidR="006D2C3A">
        <w:rPr>
          <w:rFonts w:ascii="楷体" w:eastAsia="楷体" w:hAnsi="楷体" w:hint="eastAsia"/>
          <w:sz w:val="24"/>
          <w:szCs w:val="24"/>
        </w:rPr>
        <w:t>（</w:t>
      </w:r>
      <w:r w:rsidR="006D2C3A" w:rsidRPr="000F7F1F">
        <w:rPr>
          <w:rFonts w:ascii="楷体" w:eastAsia="楷体" w:hAnsi="楷体" w:hint="eastAsia"/>
          <w:color w:val="FF0000"/>
          <w:sz w:val="24"/>
          <w:szCs w:val="24"/>
        </w:rPr>
        <w:t>填写</w:t>
      </w:r>
      <w:r w:rsidR="000F7F1F">
        <w:rPr>
          <w:rFonts w:ascii="楷体" w:eastAsia="楷体" w:hAnsi="楷体" w:hint="eastAsia"/>
          <w:color w:val="FF0000"/>
          <w:sz w:val="24"/>
          <w:szCs w:val="24"/>
        </w:rPr>
        <w:t>附录</w:t>
      </w:r>
      <w:r w:rsidR="006D2C3A" w:rsidRPr="000F7F1F">
        <w:rPr>
          <w:rFonts w:ascii="楷体" w:eastAsia="楷体" w:hAnsi="楷体" w:hint="eastAsia"/>
          <w:color w:val="FF0000"/>
          <w:sz w:val="24"/>
          <w:szCs w:val="24"/>
        </w:rPr>
        <w:t>表</w:t>
      </w:r>
      <w:r w:rsidR="000F7F1F">
        <w:rPr>
          <w:rFonts w:ascii="楷体" w:eastAsia="楷体" w:hAnsi="楷体" w:hint="eastAsia"/>
          <w:color w:val="FF0000"/>
          <w:sz w:val="24"/>
          <w:szCs w:val="24"/>
        </w:rPr>
        <w:t>1</w:t>
      </w:r>
      <w:r w:rsidR="00CC4939">
        <w:rPr>
          <w:rFonts w:ascii="楷体" w:eastAsia="楷体" w:hAnsi="楷体"/>
          <w:color w:val="FF0000"/>
          <w:sz w:val="24"/>
          <w:szCs w:val="24"/>
        </w:rPr>
        <w:t>6</w:t>
      </w:r>
      <w:r w:rsidR="000F7F1F">
        <w:rPr>
          <w:rFonts w:ascii="楷体" w:eastAsia="楷体" w:hAnsi="楷体" w:hint="eastAsia"/>
          <w:color w:val="FF0000"/>
          <w:sz w:val="24"/>
          <w:szCs w:val="24"/>
        </w:rPr>
        <w:t>教育部表</w:t>
      </w:r>
      <w:r w:rsidR="006D2C3A" w:rsidRPr="006D2C3A">
        <w:rPr>
          <w:rFonts w:ascii="楷体" w:eastAsia="楷体" w:hAnsi="楷体" w:hint="eastAsia"/>
          <w:color w:val="FF0000"/>
          <w:sz w:val="24"/>
          <w:szCs w:val="24"/>
        </w:rPr>
        <w:t>5-</w:t>
      </w:r>
      <w:r w:rsidR="006D2C3A" w:rsidRPr="006D2C3A">
        <w:rPr>
          <w:rFonts w:ascii="楷体" w:eastAsia="楷体" w:hAnsi="楷体"/>
          <w:color w:val="FF0000"/>
          <w:sz w:val="24"/>
          <w:szCs w:val="24"/>
        </w:rPr>
        <w:t>1</w:t>
      </w:r>
      <w:r w:rsidR="006D2C3A" w:rsidRPr="006D2C3A">
        <w:rPr>
          <w:rFonts w:ascii="楷体" w:eastAsia="楷体" w:hAnsi="楷体" w:hint="eastAsia"/>
          <w:color w:val="FF0000"/>
          <w:sz w:val="24"/>
          <w:szCs w:val="24"/>
        </w:rPr>
        <w:t>-</w:t>
      </w:r>
      <w:r w:rsidR="006D2C3A" w:rsidRPr="006D2C3A">
        <w:rPr>
          <w:rFonts w:ascii="楷体" w:eastAsia="楷体" w:hAnsi="楷体"/>
          <w:color w:val="FF0000"/>
          <w:sz w:val="24"/>
          <w:szCs w:val="24"/>
        </w:rPr>
        <w:t>3课堂教学质量评估统计表</w:t>
      </w:r>
      <w:r w:rsidR="006D2C3A">
        <w:rPr>
          <w:rFonts w:ascii="楷体" w:eastAsia="楷体" w:hAnsi="楷体" w:hint="eastAsia"/>
          <w:sz w:val="24"/>
          <w:szCs w:val="24"/>
        </w:rPr>
        <w:t>）</w:t>
      </w:r>
    </w:p>
    <w:p w:rsidR="001C19DA" w:rsidRDefault="00690F09" w:rsidP="00690F09">
      <w:pPr>
        <w:pStyle w:val="a5"/>
        <w:spacing w:beforeLines="50" w:before="156" w:line="360" w:lineRule="auto"/>
        <w:ind w:firstLine="480"/>
        <w:jc w:val="left"/>
        <w:rPr>
          <w:rFonts w:ascii="Times New Roman" w:hAnsi="Times New Roman"/>
          <w:szCs w:val="21"/>
        </w:rPr>
      </w:pPr>
      <w:r>
        <w:rPr>
          <w:rFonts w:ascii="楷体" w:eastAsia="楷体" w:hAnsi="楷体" w:hint="eastAsia"/>
          <w:sz w:val="24"/>
          <w:szCs w:val="24"/>
        </w:rPr>
        <w:t>（4）</w:t>
      </w:r>
      <w:r w:rsidR="001C19DA" w:rsidRPr="00781CE6">
        <w:rPr>
          <w:rFonts w:ascii="楷体" w:eastAsia="楷体" w:hAnsi="楷体" w:hint="eastAsia"/>
          <w:sz w:val="24"/>
          <w:szCs w:val="24"/>
        </w:rPr>
        <w:t>教师教学发展与服务</w:t>
      </w:r>
      <w:r w:rsidRPr="00781CE6">
        <w:rPr>
          <w:rFonts w:ascii="楷体" w:eastAsia="楷体" w:hAnsi="楷体" w:hint="eastAsia"/>
          <w:sz w:val="24"/>
          <w:szCs w:val="24"/>
        </w:rPr>
        <w:t>。专业在</w:t>
      </w:r>
      <w:r w:rsidR="001C19DA" w:rsidRPr="00781CE6">
        <w:rPr>
          <w:rFonts w:ascii="楷体" w:eastAsia="楷体" w:hAnsi="楷体" w:hint="eastAsia"/>
          <w:sz w:val="24"/>
          <w:szCs w:val="24"/>
        </w:rPr>
        <w:t>教师发展</w:t>
      </w:r>
      <w:r w:rsidRPr="00781CE6">
        <w:rPr>
          <w:rFonts w:ascii="楷体" w:eastAsia="楷体" w:hAnsi="楷体" w:hint="eastAsia"/>
          <w:sz w:val="24"/>
          <w:szCs w:val="24"/>
        </w:rPr>
        <w:t>方面的制度和举措，在</w:t>
      </w:r>
      <w:r w:rsidR="001C19DA" w:rsidRPr="00781CE6">
        <w:rPr>
          <w:rFonts w:ascii="楷体" w:eastAsia="楷体" w:hAnsi="楷体" w:hint="eastAsia"/>
          <w:sz w:val="24"/>
          <w:szCs w:val="24"/>
        </w:rPr>
        <w:t>青年教师</w:t>
      </w:r>
      <w:r w:rsidRPr="00781CE6">
        <w:rPr>
          <w:rFonts w:ascii="楷体" w:eastAsia="楷体" w:hAnsi="楷体" w:hint="eastAsia"/>
          <w:sz w:val="24"/>
          <w:szCs w:val="24"/>
        </w:rPr>
        <w:t>培育、鼓励教师进修、提高专业实践能力和</w:t>
      </w:r>
      <w:r w:rsidR="001C19DA" w:rsidRPr="00781CE6">
        <w:rPr>
          <w:rFonts w:ascii="楷体" w:eastAsia="楷体" w:hAnsi="楷体" w:hint="eastAsia"/>
          <w:sz w:val="24"/>
          <w:szCs w:val="24"/>
        </w:rPr>
        <w:t>国内外学术交流等方面</w:t>
      </w:r>
      <w:r w:rsidRPr="00781CE6">
        <w:rPr>
          <w:rFonts w:ascii="楷体" w:eastAsia="楷体" w:hAnsi="楷体" w:hint="eastAsia"/>
          <w:sz w:val="24"/>
          <w:szCs w:val="24"/>
        </w:rPr>
        <w:t>的情况</w:t>
      </w:r>
      <w:r w:rsidR="001C19DA" w:rsidRPr="00781CE6">
        <w:rPr>
          <w:rFonts w:ascii="楷体" w:eastAsia="楷体" w:hAnsi="楷体" w:hint="eastAsia"/>
          <w:sz w:val="24"/>
          <w:szCs w:val="24"/>
        </w:rPr>
        <w:t>。</w:t>
      </w:r>
      <w:r w:rsidR="006B7668">
        <w:rPr>
          <w:rFonts w:ascii="Times New Roman" w:hAnsi="Times New Roman" w:hint="eastAsia"/>
          <w:szCs w:val="21"/>
        </w:rPr>
        <w:t>（</w:t>
      </w:r>
      <w:r w:rsidR="006B7668" w:rsidRPr="00774913">
        <w:rPr>
          <w:rFonts w:ascii="楷体" w:eastAsia="楷体" w:hAnsi="楷体" w:hint="eastAsia"/>
          <w:color w:val="FF0000"/>
          <w:sz w:val="24"/>
          <w:szCs w:val="24"/>
        </w:rPr>
        <w:t>填写</w:t>
      </w:r>
      <w:r w:rsidR="00774913" w:rsidRPr="00774913">
        <w:rPr>
          <w:rFonts w:ascii="楷体" w:eastAsia="楷体" w:hAnsi="楷体" w:hint="eastAsia"/>
          <w:color w:val="FF0000"/>
          <w:sz w:val="24"/>
          <w:szCs w:val="24"/>
        </w:rPr>
        <w:t>附录</w:t>
      </w:r>
      <w:r w:rsidR="006B7668" w:rsidRPr="00271737">
        <w:rPr>
          <w:rFonts w:ascii="楷体" w:eastAsia="楷体" w:hAnsi="楷体" w:hint="eastAsia"/>
          <w:color w:val="FF0000"/>
          <w:sz w:val="24"/>
          <w:szCs w:val="24"/>
        </w:rPr>
        <w:t>表</w:t>
      </w:r>
      <w:r w:rsidR="00774913">
        <w:rPr>
          <w:rFonts w:ascii="楷体" w:eastAsia="楷体" w:hAnsi="楷体" w:hint="eastAsia"/>
          <w:color w:val="FF0000"/>
          <w:sz w:val="24"/>
          <w:szCs w:val="24"/>
        </w:rPr>
        <w:t>1</w:t>
      </w:r>
      <w:r w:rsidR="00CC4939">
        <w:rPr>
          <w:rFonts w:ascii="楷体" w:eastAsia="楷体" w:hAnsi="楷体"/>
          <w:color w:val="FF0000"/>
          <w:sz w:val="24"/>
          <w:szCs w:val="24"/>
        </w:rPr>
        <w:t>7</w:t>
      </w:r>
      <w:r w:rsidR="00774913">
        <w:rPr>
          <w:rFonts w:ascii="楷体" w:eastAsia="楷体" w:hAnsi="楷体" w:hint="eastAsia"/>
          <w:color w:val="FF0000"/>
          <w:sz w:val="24"/>
          <w:szCs w:val="24"/>
        </w:rPr>
        <w:t>教育部表</w:t>
      </w:r>
      <w:r w:rsidR="006B7668" w:rsidRPr="00EE2794">
        <w:rPr>
          <w:rFonts w:ascii="楷体" w:eastAsia="楷体" w:hAnsi="楷体" w:hint="eastAsia"/>
          <w:color w:val="FF0000"/>
          <w:sz w:val="24"/>
          <w:szCs w:val="24"/>
        </w:rPr>
        <w:t>3-</w:t>
      </w:r>
      <w:r w:rsidR="006B7668" w:rsidRPr="00EE2794">
        <w:rPr>
          <w:rFonts w:ascii="楷体" w:eastAsia="楷体" w:hAnsi="楷体"/>
          <w:color w:val="FF0000"/>
          <w:sz w:val="24"/>
          <w:szCs w:val="24"/>
        </w:rPr>
        <w:t>5</w:t>
      </w:r>
      <w:r w:rsidR="006B7668" w:rsidRPr="00EE2794">
        <w:rPr>
          <w:rFonts w:ascii="楷体" w:eastAsia="楷体" w:hAnsi="楷体" w:hint="eastAsia"/>
          <w:color w:val="FF0000"/>
          <w:sz w:val="24"/>
          <w:szCs w:val="24"/>
        </w:rPr>
        <w:t>-</w:t>
      </w:r>
      <w:r w:rsidR="006B7668" w:rsidRPr="00EE2794">
        <w:rPr>
          <w:rFonts w:ascii="楷体" w:eastAsia="楷体" w:hAnsi="楷体"/>
          <w:color w:val="FF0000"/>
          <w:sz w:val="24"/>
          <w:szCs w:val="24"/>
        </w:rPr>
        <w:t>2教师培训进修</w:t>
      </w:r>
      <w:r w:rsidR="006B7668" w:rsidRPr="00EE2794">
        <w:rPr>
          <w:rFonts w:ascii="楷体" w:eastAsia="楷体" w:hAnsi="楷体" w:hint="eastAsia"/>
          <w:color w:val="FF0000"/>
          <w:sz w:val="24"/>
          <w:szCs w:val="24"/>
        </w:rPr>
        <w:t>、</w:t>
      </w:r>
      <w:r w:rsidR="006B7668" w:rsidRPr="00EE2794">
        <w:rPr>
          <w:rFonts w:ascii="楷体" w:eastAsia="楷体" w:hAnsi="楷体"/>
          <w:color w:val="FF0000"/>
          <w:sz w:val="24"/>
          <w:szCs w:val="24"/>
        </w:rPr>
        <w:t>交流情况</w:t>
      </w:r>
      <w:r w:rsidR="006B7668" w:rsidRPr="00271737">
        <w:rPr>
          <w:rFonts w:ascii="Times New Roman" w:hAnsi="Times New Roman" w:hint="eastAsia"/>
          <w:szCs w:val="21"/>
        </w:rPr>
        <w:t>）</w:t>
      </w:r>
    </w:p>
    <w:p w:rsidR="00CC267F" w:rsidRDefault="00EC4BAA" w:rsidP="00EC4BAA">
      <w:pPr>
        <w:pStyle w:val="a5"/>
        <w:spacing w:beforeLines="50" w:before="156" w:line="360" w:lineRule="auto"/>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w:t>
      </w:r>
      <w:r w:rsidR="001C19DA" w:rsidRPr="00781CE6">
        <w:rPr>
          <w:rFonts w:ascii="楷体" w:eastAsia="楷体" w:hAnsi="楷体" w:hint="eastAsia"/>
          <w:sz w:val="24"/>
          <w:szCs w:val="24"/>
        </w:rPr>
        <w:t>存在问题</w:t>
      </w:r>
      <w:r w:rsidRPr="00781CE6">
        <w:rPr>
          <w:rFonts w:ascii="楷体" w:eastAsia="楷体" w:hAnsi="楷体" w:hint="eastAsia"/>
          <w:sz w:val="24"/>
          <w:szCs w:val="24"/>
        </w:rPr>
        <w:t>和解决对策</w:t>
      </w:r>
    </w:p>
    <w:p w:rsidR="00535ECA" w:rsidRPr="00535ECA" w:rsidRDefault="00A04CF2" w:rsidP="00F865BD">
      <w:pPr>
        <w:pStyle w:val="a5"/>
        <w:numPr>
          <w:ilvl w:val="0"/>
          <w:numId w:val="12"/>
        </w:numPr>
        <w:spacing w:beforeLines="50" w:before="156" w:afterLines="50" w:after="156" w:line="360" w:lineRule="auto"/>
        <w:ind w:left="1" w:firstLineChars="0" w:firstLine="566"/>
        <w:jc w:val="left"/>
        <w:rPr>
          <w:rFonts w:ascii="Times New Roman" w:hAnsi="Times New Roman"/>
          <w:szCs w:val="21"/>
        </w:rPr>
      </w:pPr>
      <w:r w:rsidRPr="00673CA5">
        <w:rPr>
          <w:rFonts w:ascii="楷体" w:eastAsia="楷体" w:hAnsi="楷体" w:hint="eastAsia"/>
          <w:sz w:val="24"/>
          <w:szCs w:val="24"/>
        </w:rPr>
        <w:t>实践条件</w:t>
      </w:r>
    </w:p>
    <w:p w:rsidR="001C19DA" w:rsidRPr="004736E6" w:rsidRDefault="00CE27D1" w:rsidP="00535ECA">
      <w:pPr>
        <w:pStyle w:val="a5"/>
        <w:spacing w:beforeLines="50" w:before="156" w:afterLines="50" w:after="156" w:line="360" w:lineRule="auto"/>
        <w:ind w:firstLineChars="236" w:firstLine="566"/>
        <w:jc w:val="left"/>
        <w:rPr>
          <w:rFonts w:ascii="Times New Roman" w:hAnsi="Times New Roman"/>
          <w:szCs w:val="21"/>
        </w:rPr>
      </w:pPr>
      <w:r>
        <w:rPr>
          <w:rFonts w:ascii="楷体" w:eastAsia="楷体" w:hAnsi="楷体" w:hint="eastAsia"/>
          <w:sz w:val="24"/>
          <w:szCs w:val="24"/>
        </w:rPr>
        <w:t>描述</w:t>
      </w:r>
      <w:r w:rsidRPr="00673CA5">
        <w:rPr>
          <w:rFonts w:ascii="楷体" w:eastAsia="楷体" w:hAnsi="楷体" w:hint="eastAsia"/>
          <w:sz w:val="24"/>
          <w:szCs w:val="24"/>
        </w:rPr>
        <w:t>设计性、综合性实验开设与实验室开放及使用情况</w:t>
      </w:r>
      <w:r>
        <w:rPr>
          <w:rFonts w:ascii="楷体" w:eastAsia="楷体" w:hAnsi="楷体" w:hint="eastAsia"/>
          <w:sz w:val="24"/>
          <w:szCs w:val="24"/>
        </w:rPr>
        <w:t>；</w:t>
      </w:r>
      <w:r>
        <w:rPr>
          <w:rFonts w:ascii="楷体" w:eastAsia="楷体" w:hAnsi="楷体"/>
          <w:sz w:val="24"/>
          <w:szCs w:val="24"/>
        </w:rPr>
        <w:t>实验设备在数量和功能上满足教学需要情况；</w:t>
      </w:r>
      <w:r w:rsidR="00971F0F">
        <w:rPr>
          <w:rFonts w:ascii="楷体" w:eastAsia="楷体" w:hAnsi="楷体" w:hint="eastAsia"/>
          <w:sz w:val="24"/>
          <w:szCs w:val="24"/>
        </w:rPr>
        <w:t>描述</w:t>
      </w:r>
      <w:r w:rsidR="00673CA5" w:rsidRPr="00673CA5">
        <w:rPr>
          <w:rFonts w:ascii="楷体" w:eastAsia="楷体" w:hAnsi="楷体" w:hint="eastAsia"/>
          <w:sz w:val="24"/>
          <w:szCs w:val="24"/>
        </w:rPr>
        <w:t>实习、实训基地建设情况</w:t>
      </w:r>
      <w:r w:rsidR="00971F0F">
        <w:rPr>
          <w:rFonts w:ascii="楷体" w:eastAsia="楷体" w:hAnsi="楷体" w:hint="eastAsia"/>
          <w:sz w:val="24"/>
          <w:szCs w:val="24"/>
        </w:rPr>
        <w:t>和用于本科教学情况</w:t>
      </w:r>
      <w:r>
        <w:rPr>
          <w:rFonts w:ascii="楷体" w:eastAsia="楷体" w:hAnsi="楷体" w:hint="eastAsia"/>
          <w:sz w:val="24"/>
          <w:szCs w:val="24"/>
        </w:rPr>
        <w:t>。</w:t>
      </w:r>
      <w:r w:rsidR="00786937">
        <w:rPr>
          <w:rFonts w:ascii="楷体" w:eastAsia="楷体" w:hAnsi="楷体" w:hint="eastAsia"/>
          <w:sz w:val="24"/>
          <w:szCs w:val="24"/>
        </w:rPr>
        <w:t>（</w:t>
      </w:r>
      <w:r w:rsidR="00786937" w:rsidRPr="006D54BF">
        <w:rPr>
          <w:rFonts w:ascii="楷体" w:eastAsia="楷体" w:hAnsi="楷体" w:hint="eastAsia"/>
          <w:color w:val="FF0000"/>
          <w:sz w:val="24"/>
          <w:szCs w:val="24"/>
        </w:rPr>
        <w:t>填写</w:t>
      </w:r>
      <w:r w:rsidR="0051109D">
        <w:rPr>
          <w:rFonts w:ascii="楷体" w:eastAsia="楷体" w:hAnsi="楷体" w:hint="eastAsia"/>
          <w:color w:val="FF0000"/>
          <w:sz w:val="24"/>
          <w:szCs w:val="24"/>
        </w:rPr>
        <w:t>附录</w:t>
      </w:r>
      <w:r w:rsidR="00786937" w:rsidRPr="006D54BF">
        <w:rPr>
          <w:rFonts w:ascii="楷体" w:eastAsia="楷体" w:hAnsi="楷体" w:hint="eastAsia"/>
          <w:color w:val="FF0000"/>
          <w:sz w:val="24"/>
          <w:szCs w:val="24"/>
        </w:rPr>
        <w:t>表</w:t>
      </w:r>
      <w:r w:rsidR="0051109D">
        <w:rPr>
          <w:rFonts w:ascii="楷体" w:eastAsia="楷体" w:hAnsi="楷体" w:hint="eastAsia"/>
          <w:color w:val="FF0000"/>
          <w:sz w:val="24"/>
          <w:szCs w:val="24"/>
        </w:rPr>
        <w:t>1</w:t>
      </w:r>
      <w:r w:rsidR="00CC4939">
        <w:rPr>
          <w:rFonts w:ascii="楷体" w:eastAsia="楷体" w:hAnsi="楷体"/>
          <w:color w:val="FF0000"/>
          <w:sz w:val="24"/>
          <w:szCs w:val="24"/>
        </w:rPr>
        <w:t>8</w:t>
      </w:r>
      <w:r w:rsidR="0051109D">
        <w:rPr>
          <w:rFonts w:ascii="楷体" w:eastAsia="楷体" w:hAnsi="楷体" w:hint="eastAsia"/>
          <w:color w:val="FF0000"/>
          <w:sz w:val="24"/>
          <w:szCs w:val="24"/>
        </w:rPr>
        <w:t>教育部表</w:t>
      </w:r>
      <w:r w:rsidR="00786937" w:rsidRPr="006D54BF">
        <w:rPr>
          <w:rFonts w:ascii="楷体" w:eastAsia="楷体" w:hAnsi="楷体" w:hint="eastAsia"/>
          <w:color w:val="FF0000"/>
          <w:sz w:val="24"/>
          <w:szCs w:val="24"/>
        </w:rPr>
        <w:t>2-</w:t>
      </w:r>
      <w:r w:rsidR="00786937" w:rsidRPr="006D54BF">
        <w:rPr>
          <w:rFonts w:ascii="楷体" w:eastAsia="楷体" w:hAnsi="楷体"/>
          <w:color w:val="FF0000"/>
          <w:sz w:val="24"/>
          <w:szCs w:val="24"/>
        </w:rPr>
        <w:t>6</w:t>
      </w:r>
      <w:r w:rsidR="00786937" w:rsidRPr="006D54BF">
        <w:rPr>
          <w:rFonts w:ascii="楷体" w:eastAsia="楷体" w:hAnsi="楷体" w:hint="eastAsia"/>
          <w:color w:val="FF0000"/>
          <w:sz w:val="24"/>
          <w:szCs w:val="24"/>
        </w:rPr>
        <w:t>-</w:t>
      </w:r>
      <w:r w:rsidR="00786937" w:rsidRPr="006D54BF">
        <w:rPr>
          <w:rFonts w:ascii="楷体" w:eastAsia="楷体" w:hAnsi="楷体"/>
          <w:color w:val="FF0000"/>
          <w:sz w:val="24"/>
          <w:szCs w:val="24"/>
        </w:rPr>
        <w:t>2校外实习</w:t>
      </w:r>
      <w:r w:rsidR="00786937" w:rsidRPr="006D54BF">
        <w:rPr>
          <w:rFonts w:ascii="楷体" w:eastAsia="楷体" w:hAnsi="楷体" w:hint="eastAsia"/>
          <w:color w:val="FF0000"/>
          <w:sz w:val="24"/>
          <w:szCs w:val="24"/>
        </w:rPr>
        <w:t>、</w:t>
      </w:r>
      <w:r w:rsidR="00786937" w:rsidRPr="006D54BF">
        <w:rPr>
          <w:rFonts w:ascii="楷体" w:eastAsia="楷体" w:hAnsi="楷体"/>
          <w:color w:val="FF0000"/>
          <w:sz w:val="24"/>
          <w:szCs w:val="24"/>
        </w:rPr>
        <w:t>实训基地</w:t>
      </w:r>
      <w:r w:rsidR="00B62C97">
        <w:rPr>
          <w:rFonts w:ascii="楷体" w:eastAsia="楷体" w:hAnsi="楷体" w:hint="eastAsia"/>
          <w:color w:val="FF0000"/>
          <w:sz w:val="24"/>
          <w:szCs w:val="24"/>
        </w:rPr>
        <w:t>、</w:t>
      </w:r>
      <w:r w:rsidR="00B62C97">
        <w:rPr>
          <w:rFonts w:ascii="楷体" w:eastAsia="楷体" w:hAnsi="楷体"/>
          <w:color w:val="FF0000"/>
          <w:sz w:val="24"/>
          <w:szCs w:val="24"/>
        </w:rPr>
        <w:t>附录表</w:t>
      </w:r>
      <w:r w:rsidR="00B62C97">
        <w:rPr>
          <w:rFonts w:ascii="楷体" w:eastAsia="楷体" w:hAnsi="楷体" w:hint="eastAsia"/>
          <w:color w:val="FF0000"/>
          <w:sz w:val="24"/>
          <w:szCs w:val="24"/>
        </w:rPr>
        <w:t>1</w:t>
      </w:r>
      <w:r w:rsidR="00CC4939">
        <w:rPr>
          <w:rFonts w:ascii="楷体" w:eastAsia="楷体" w:hAnsi="楷体"/>
          <w:color w:val="FF0000"/>
          <w:sz w:val="24"/>
          <w:szCs w:val="24"/>
        </w:rPr>
        <w:t>9</w:t>
      </w:r>
      <w:r w:rsidR="00B62C97">
        <w:rPr>
          <w:rFonts w:ascii="楷体" w:eastAsia="楷体" w:hAnsi="楷体" w:hint="eastAsia"/>
          <w:color w:val="FF0000"/>
          <w:sz w:val="24"/>
          <w:szCs w:val="24"/>
        </w:rPr>
        <w:t>教育部表</w:t>
      </w:r>
      <w:r w:rsidR="00786937" w:rsidRPr="006D54BF">
        <w:rPr>
          <w:rFonts w:ascii="楷体" w:eastAsia="楷体" w:hAnsi="楷体" w:hint="eastAsia"/>
          <w:color w:val="FF0000"/>
          <w:sz w:val="24"/>
          <w:szCs w:val="24"/>
        </w:rPr>
        <w:t>5-</w:t>
      </w:r>
      <w:r w:rsidR="00786937" w:rsidRPr="006D54BF">
        <w:rPr>
          <w:rFonts w:ascii="楷体" w:eastAsia="楷体" w:hAnsi="楷体"/>
          <w:color w:val="FF0000"/>
          <w:sz w:val="24"/>
          <w:szCs w:val="24"/>
        </w:rPr>
        <w:t>3</w:t>
      </w:r>
      <w:r w:rsidR="00786937" w:rsidRPr="006D54BF">
        <w:rPr>
          <w:rFonts w:ascii="楷体" w:eastAsia="楷体" w:hAnsi="楷体" w:hint="eastAsia"/>
          <w:color w:val="FF0000"/>
          <w:sz w:val="24"/>
          <w:szCs w:val="24"/>
        </w:rPr>
        <w:t>-</w:t>
      </w:r>
      <w:r w:rsidR="00786937" w:rsidRPr="006D54BF">
        <w:rPr>
          <w:rFonts w:ascii="楷体" w:eastAsia="楷体" w:hAnsi="楷体"/>
          <w:color w:val="FF0000"/>
          <w:sz w:val="24"/>
          <w:szCs w:val="24"/>
        </w:rPr>
        <w:t>2实验教学示范中心</w:t>
      </w:r>
      <w:r w:rsidR="00786937" w:rsidRPr="006D54BF">
        <w:rPr>
          <w:rFonts w:ascii="楷体" w:eastAsia="楷体" w:hAnsi="楷体" w:hint="eastAsia"/>
          <w:color w:val="FF0000"/>
          <w:sz w:val="24"/>
          <w:szCs w:val="24"/>
        </w:rPr>
        <w:t>、</w:t>
      </w:r>
      <w:r w:rsidR="00ED3B2C">
        <w:rPr>
          <w:rFonts w:ascii="楷体" w:eastAsia="楷体" w:hAnsi="楷体" w:hint="eastAsia"/>
          <w:color w:val="FF0000"/>
          <w:sz w:val="24"/>
          <w:szCs w:val="24"/>
        </w:rPr>
        <w:t>附录</w:t>
      </w:r>
      <w:r w:rsidR="00ED3B2C" w:rsidRPr="00ED3B2C">
        <w:rPr>
          <w:rFonts w:ascii="楷体" w:eastAsia="楷体" w:hAnsi="楷体" w:hint="eastAsia"/>
          <w:color w:val="FF0000"/>
          <w:sz w:val="24"/>
          <w:szCs w:val="24"/>
        </w:rPr>
        <w:t>表</w:t>
      </w:r>
      <w:r w:rsidR="00CC4939">
        <w:rPr>
          <w:rFonts w:ascii="楷体" w:eastAsia="楷体" w:hAnsi="楷体"/>
          <w:color w:val="FF0000"/>
          <w:sz w:val="24"/>
          <w:szCs w:val="24"/>
        </w:rPr>
        <w:t>20</w:t>
      </w:r>
      <w:r w:rsidR="00ED3B2C" w:rsidRPr="00ED3B2C">
        <w:rPr>
          <w:rFonts w:ascii="楷体" w:eastAsia="楷体" w:hAnsi="楷体" w:hint="eastAsia"/>
          <w:color w:val="FF0000"/>
          <w:sz w:val="24"/>
          <w:szCs w:val="24"/>
        </w:rPr>
        <w:t>教育部表5-3-3分专业（大类）实验情况、毕业综合训练等</w:t>
      </w:r>
      <w:r w:rsidR="00786937">
        <w:rPr>
          <w:rFonts w:ascii="楷体" w:eastAsia="楷体" w:hAnsi="楷体" w:hint="eastAsia"/>
          <w:sz w:val="24"/>
          <w:szCs w:val="24"/>
        </w:rPr>
        <w:t>）</w:t>
      </w:r>
    </w:p>
    <w:p w:rsidR="004736E6" w:rsidRPr="004736E6" w:rsidRDefault="004736E6" w:rsidP="004736E6">
      <w:pPr>
        <w:pStyle w:val="a5"/>
        <w:spacing w:beforeLines="50" w:before="156" w:afterLines="50" w:after="156" w:line="360" w:lineRule="auto"/>
        <w:ind w:left="567" w:firstLineChars="0" w:firstLine="0"/>
        <w:jc w:val="left"/>
        <w:rPr>
          <w:rFonts w:ascii="Times New Roman" w:hAnsi="Times New Roman"/>
          <w:szCs w:val="21"/>
        </w:rPr>
      </w:pPr>
      <w:r>
        <w:rPr>
          <w:rFonts w:ascii="楷体" w:eastAsia="楷体" w:hAnsi="楷体"/>
          <w:sz w:val="24"/>
          <w:szCs w:val="24"/>
        </w:rPr>
        <w:t>存在问题和解决对策</w:t>
      </w:r>
    </w:p>
    <w:p w:rsidR="004736E6" w:rsidRPr="00215A9A" w:rsidRDefault="004736E6" w:rsidP="00F865BD">
      <w:pPr>
        <w:pStyle w:val="a5"/>
        <w:numPr>
          <w:ilvl w:val="0"/>
          <w:numId w:val="12"/>
        </w:numPr>
        <w:spacing w:beforeLines="50" w:before="156" w:afterLines="50" w:after="156" w:line="360" w:lineRule="auto"/>
        <w:ind w:left="1" w:firstLineChars="0" w:firstLine="566"/>
        <w:jc w:val="left"/>
        <w:rPr>
          <w:rFonts w:ascii="楷体" w:eastAsia="楷体" w:hAnsi="楷体"/>
          <w:sz w:val="24"/>
          <w:szCs w:val="24"/>
        </w:rPr>
      </w:pPr>
      <w:r w:rsidRPr="00215A9A">
        <w:rPr>
          <w:rFonts w:ascii="楷体" w:eastAsia="楷体" w:hAnsi="楷体"/>
          <w:sz w:val="24"/>
          <w:szCs w:val="24"/>
        </w:rPr>
        <w:t>经费投入</w:t>
      </w:r>
    </w:p>
    <w:p w:rsidR="004736E6" w:rsidRDefault="004736E6" w:rsidP="009746BB">
      <w:pPr>
        <w:pStyle w:val="a5"/>
        <w:spacing w:beforeLines="50" w:before="156" w:afterLines="50" w:after="156" w:line="360" w:lineRule="auto"/>
        <w:ind w:left="142" w:firstLine="480"/>
        <w:jc w:val="left"/>
        <w:rPr>
          <w:rFonts w:ascii="楷体" w:eastAsia="楷体" w:hAnsi="楷体"/>
          <w:sz w:val="24"/>
          <w:szCs w:val="24"/>
        </w:rPr>
      </w:pPr>
      <w:r w:rsidRPr="004736E6">
        <w:rPr>
          <w:rFonts w:ascii="楷体" w:eastAsia="楷体" w:hAnsi="楷体" w:hint="eastAsia"/>
          <w:sz w:val="24"/>
          <w:szCs w:val="24"/>
        </w:rPr>
        <w:t>近</w:t>
      </w:r>
      <w:r w:rsidR="00463116">
        <w:rPr>
          <w:rFonts w:ascii="楷体" w:eastAsia="楷体" w:hAnsi="楷体" w:hint="eastAsia"/>
          <w:sz w:val="24"/>
          <w:szCs w:val="24"/>
        </w:rPr>
        <w:t>3</w:t>
      </w:r>
      <w:r w:rsidRPr="004736E6">
        <w:rPr>
          <w:rFonts w:ascii="楷体" w:eastAsia="楷体" w:hAnsi="楷体" w:hint="eastAsia"/>
          <w:sz w:val="24"/>
          <w:szCs w:val="24"/>
        </w:rPr>
        <w:t>年专业</w:t>
      </w:r>
      <w:r w:rsidR="00AA07E6">
        <w:rPr>
          <w:rFonts w:ascii="楷体" w:eastAsia="楷体" w:hAnsi="楷体" w:hint="eastAsia"/>
          <w:sz w:val="24"/>
          <w:szCs w:val="24"/>
        </w:rPr>
        <w:t>各项经费收支情况，比如教学日常运行经费、教学改革经费、实践教学经费=实验教学经费+实习经费、</w:t>
      </w:r>
      <w:r w:rsidR="002E45A8">
        <w:rPr>
          <w:rFonts w:ascii="楷体" w:eastAsia="楷体" w:hAnsi="楷体" w:hint="eastAsia"/>
          <w:sz w:val="24"/>
          <w:szCs w:val="24"/>
        </w:rPr>
        <w:t>学生活动经费、教师培训进修经费、</w:t>
      </w:r>
      <w:r w:rsidR="00AA07E6">
        <w:rPr>
          <w:rFonts w:ascii="楷体" w:eastAsia="楷体" w:hAnsi="楷体" w:hint="eastAsia"/>
          <w:sz w:val="24"/>
          <w:szCs w:val="24"/>
        </w:rPr>
        <w:t>专业建设</w:t>
      </w:r>
      <w:r w:rsidR="002E45A8">
        <w:rPr>
          <w:rFonts w:ascii="楷体" w:eastAsia="楷体" w:hAnsi="楷体" w:hint="eastAsia"/>
          <w:sz w:val="24"/>
          <w:szCs w:val="24"/>
        </w:rPr>
        <w:t>其他</w:t>
      </w:r>
      <w:r w:rsidR="00AA07E6">
        <w:rPr>
          <w:rFonts w:ascii="楷体" w:eastAsia="楷体" w:hAnsi="楷体" w:hint="eastAsia"/>
          <w:sz w:val="24"/>
          <w:szCs w:val="24"/>
        </w:rPr>
        <w:t>经费</w:t>
      </w:r>
      <w:r w:rsidR="00931D64">
        <w:rPr>
          <w:rFonts w:ascii="楷体" w:eastAsia="楷体" w:hAnsi="楷体" w:hint="eastAsia"/>
          <w:sz w:val="24"/>
          <w:szCs w:val="24"/>
        </w:rPr>
        <w:t>、校友捐赠</w:t>
      </w:r>
      <w:r w:rsidR="002E45A8">
        <w:rPr>
          <w:rFonts w:ascii="楷体" w:eastAsia="楷体" w:hAnsi="楷体" w:hint="eastAsia"/>
          <w:sz w:val="24"/>
          <w:szCs w:val="24"/>
        </w:rPr>
        <w:t>等</w:t>
      </w:r>
      <w:r w:rsidR="00C65C78">
        <w:rPr>
          <w:rFonts w:ascii="楷体" w:eastAsia="楷体" w:hAnsi="楷体" w:hint="eastAsia"/>
          <w:sz w:val="24"/>
          <w:szCs w:val="24"/>
        </w:rPr>
        <w:t>。</w:t>
      </w:r>
      <w:r w:rsidR="002C562B">
        <w:rPr>
          <w:rFonts w:ascii="楷体" w:eastAsia="楷体" w:hAnsi="楷体" w:hint="eastAsia"/>
          <w:sz w:val="24"/>
          <w:szCs w:val="24"/>
        </w:rPr>
        <w:t>请以表格的形式</w:t>
      </w:r>
      <w:r w:rsidR="009C238E">
        <w:rPr>
          <w:rFonts w:ascii="楷体" w:eastAsia="楷体" w:hAnsi="楷体" w:hint="eastAsia"/>
          <w:sz w:val="24"/>
          <w:szCs w:val="24"/>
        </w:rPr>
        <w:t>列支各项经费金额。</w:t>
      </w:r>
    </w:p>
    <w:p w:rsidR="002E45A8" w:rsidRPr="004736E6" w:rsidRDefault="002E45A8" w:rsidP="004736E6">
      <w:pPr>
        <w:pStyle w:val="a5"/>
        <w:spacing w:beforeLines="50" w:before="156" w:afterLines="50" w:after="156" w:line="360" w:lineRule="auto"/>
        <w:ind w:left="567" w:firstLineChars="0" w:firstLine="0"/>
        <w:jc w:val="left"/>
        <w:rPr>
          <w:rFonts w:ascii="楷体" w:eastAsia="楷体" w:hAnsi="楷体"/>
          <w:sz w:val="24"/>
          <w:szCs w:val="24"/>
        </w:rPr>
      </w:pPr>
      <w:r>
        <w:rPr>
          <w:rFonts w:ascii="楷体" w:eastAsia="楷体" w:hAnsi="楷体"/>
          <w:sz w:val="24"/>
          <w:szCs w:val="24"/>
        </w:rPr>
        <w:t>存在问题和解决对策</w:t>
      </w:r>
    </w:p>
    <w:p w:rsidR="004736E6" w:rsidRPr="00931D64" w:rsidRDefault="00DA1A72" w:rsidP="00F865BD">
      <w:pPr>
        <w:pStyle w:val="a5"/>
        <w:numPr>
          <w:ilvl w:val="0"/>
          <w:numId w:val="12"/>
        </w:numPr>
        <w:spacing w:beforeLines="50" w:before="156" w:afterLines="50" w:after="156" w:line="360" w:lineRule="auto"/>
        <w:ind w:left="1" w:firstLineChars="0" w:firstLine="566"/>
        <w:jc w:val="left"/>
        <w:rPr>
          <w:rFonts w:ascii="楷体" w:eastAsia="楷体" w:hAnsi="楷体"/>
          <w:sz w:val="24"/>
          <w:szCs w:val="24"/>
        </w:rPr>
      </w:pPr>
      <w:r>
        <w:rPr>
          <w:rFonts w:ascii="楷体" w:eastAsia="楷体" w:hAnsi="楷体" w:hint="eastAsia"/>
          <w:sz w:val="24"/>
          <w:szCs w:val="24"/>
        </w:rPr>
        <w:t>其他条件</w:t>
      </w:r>
    </w:p>
    <w:p w:rsidR="002E45A8" w:rsidRPr="00314547" w:rsidRDefault="00DA1A72" w:rsidP="002C7533">
      <w:pPr>
        <w:pStyle w:val="a5"/>
        <w:spacing w:beforeLines="50" w:before="156" w:afterLines="50" w:after="156" w:line="360" w:lineRule="auto"/>
        <w:ind w:left="142" w:firstLine="480"/>
        <w:jc w:val="left"/>
        <w:rPr>
          <w:rFonts w:ascii="Times New Roman" w:hAnsi="Times New Roman"/>
          <w:szCs w:val="21"/>
        </w:rPr>
      </w:pPr>
      <w:r>
        <w:rPr>
          <w:rFonts w:ascii="楷体" w:eastAsia="楷体" w:hAnsi="楷体" w:hint="eastAsia"/>
          <w:sz w:val="24"/>
          <w:szCs w:val="24"/>
        </w:rPr>
        <w:t>计算机</w:t>
      </w:r>
      <w:r>
        <w:rPr>
          <w:rFonts w:ascii="楷体" w:eastAsia="楷体" w:hAnsi="楷体"/>
          <w:sz w:val="24"/>
          <w:szCs w:val="24"/>
        </w:rPr>
        <w:t>、网络以及图书资料等其他资源满足师生教学及学习需要情况</w:t>
      </w:r>
      <w:r w:rsidR="00442E30">
        <w:rPr>
          <w:rFonts w:ascii="楷体" w:eastAsia="楷体" w:hAnsi="楷体" w:hint="eastAsia"/>
          <w:sz w:val="24"/>
          <w:szCs w:val="24"/>
        </w:rPr>
        <w:t>。</w:t>
      </w:r>
    </w:p>
    <w:p w:rsidR="004736E6" w:rsidRPr="00684A49" w:rsidRDefault="00314547" w:rsidP="00314547">
      <w:pPr>
        <w:pStyle w:val="a5"/>
        <w:spacing w:beforeLines="50" w:before="156" w:afterLines="50" w:after="156" w:line="360" w:lineRule="auto"/>
        <w:ind w:left="567" w:firstLineChars="0" w:firstLine="0"/>
        <w:jc w:val="left"/>
        <w:rPr>
          <w:rFonts w:ascii="Times New Roman" w:hAnsi="Times New Roman"/>
          <w:szCs w:val="21"/>
        </w:rPr>
      </w:pPr>
      <w:r>
        <w:rPr>
          <w:rFonts w:ascii="楷体" w:eastAsia="楷体" w:hAnsi="楷体"/>
          <w:sz w:val="24"/>
          <w:szCs w:val="24"/>
        </w:rPr>
        <w:t>存在问题和解决对策</w:t>
      </w:r>
    </w:p>
    <w:p w:rsidR="00684A49" w:rsidRPr="00684A49" w:rsidRDefault="00684A49" w:rsidP="00684A49">
      <w:pPr>
        <w:pStyle w:val="a5"/>
        <w:numPr>
          <w:ilvl w:val="0"/>
          <w:numId w:val="4"/>
        </w:numPr>
        <w:spacing w:beforeLines="50" w:before="156" w:afterLines="50" w:after="156" w:line="360" w:lineRule="auto"/>
        <w:ind w:firstLineChars="0"/>
        <w:jc w:val="left"/>
        <w:rPr>
          <w:rFonts w:ascii="黑体" w:eastAsia="黑体"/>
          <w:sz w:val="28"/>
          <w:szCs w:val="28"/>
        </w:rPr>
      </w:pPr>
      <w:r w:rsidRPr="00684A49">
        <w:rPr>
          <w:rFonts w:ascii="黑体" w:eastAsia="黑体"/>
          <w:sz w:val="28"/>
          <w:szCs w:val="28"/>
        </w:rPr>
        <w:t>教学</w:t>
      </w:r>
      <w:r w:rsidR="005146FF">
        <w:rPr>
          <w:rFonts w:ascii="黑体" w:eastAsia="黑体" w:hint="eastAsia"/>
          <w:sz w:val="28"/>
          <w:szCs w:val="28"/>
        </w:rPr>
        <w:t>工作</w:t>
      </w:r>
    </w:p>
    <w:p w:rsidR="006A056D" w:rsidRDefault="00BD63EA" w:rsidP="006A056D">
      <w:pPr>
        <w:pStyle w:val="a7"/>
        <w:spacing w:line="360" w:lineRule="auto"/>
        <w:ind w:firstLine="480"/>
        <w:rPr>
          <w:rFonts w:ascii="楷体" w:eastAsia="楷体" w:hAnsi="楷体" w:cstheme="minorBidi"/>
          <w:sz w:val="24"/>
        </w:rPr>
      </w:pPr>
      <w:r>
        <w:rPr>
          <w:rFonts w:ascii="楷体" w:eastAsia="楷体" w:hAnsi="楷体" w:cstheme="minorBidi" w:hint="eastAsia"/>
          <w:sz w:val="24"/>
        </w:rPr>
        <w:t>1．</w:t>
      </w:r>
      <w:r w:rsidR="00E17AA4" w:rsidRPr="00E17AA4">
        <w:rPr>
          <w:rFonts w:ascii="楷体" w:eastAsia="楷体" w:hAnsi="楷体" w:cstheme="minorBidi" w:hint="eastAsia"/>
          <w:sz w:val="24"/>
        </w:rPr>
        <w:t>教学改革。</w:t>
      </w:r>
      <w:r w:rsidR="008D52D8">
        <w:rPr>
          <w:rFonts w:ascii="楷体" w:eastAsia="楷体" w:hAnsi="楷体" w:cstheme="minorBidi" w:hint="eastAsia"/>
          <w:sz w:val="24"/>
        </w:rPr>
        <w:t>描述</w:t>
      </w:r>
      <w:r w:rsidR="00E17AA4" w:rsidRPr="00E17AA4">
        <w:rPr>
          <w:rFonts w:ascii="楷体" w:eastAsia="楷体" w:hAnsi="楷体" w:cstheme="minorBidi" w:hint="eastAsia"/>
          <w:sz w:val="24"/>
        </w:rPr>
        <w:t>教学改革的总体思路</w:t>
      </w:r>
      <w:r w:rsidR="00EA3568">
        <w:rPr>
          <w:rFonts w:ascii="楷体" w:eastAsia="楷体" w:hAnsi="楷体" w:cstheme="minorBidi" w:hint="eastAsia"/>
          <w:sz w:val="24"/>
        </w:rPr>
        <w:t>和措施</w:t>
      </w:r>
      <w:r w:rsidR="00E17AA4" w:rsidRPr="00E17AA4">
        <w:rPr>
          <w:rFonts w:ascii="楷体" w:eastAsia="楷体" w:hAnsi="楷体" w:cstheme="minorBidi" w:hint="eastAsia"/>
          <w:sz w:val="24"/>
        </w:rPr>
        <w:t>；</w:t>
      </w:r>
      <w:r w:rsidR="00EA3568">
        <w:rPr>
          <w:rFonts w:ascii="楷体" w:eastAsia="楷体" w:hAnsi="楷体" w:cstheme="minorBidi" w:hint="eastAsia"/>
          <w:sz w:val="24"/>
        </w:rPr>
        <w:t>专业在</w:t>
      </w:r>
      <w:r w:rsidR="00E17AA4" w:rsidRPr="00E17AA4">
        <w:rPr>
          <w:rFonts w:ascii="楷体" w:eastAsia="楷体" w:hAnsi="楷体" w:cstheme="minorBidi" w:hint="eastAsia"/>
          <w:sz w:val="24"/>
        </w:rPr>
        <w:t>人才培养模式改革</w:t>
      </w:r>
      <w:r w:rsidR="00EA3568">
        <w:rPr>
          <w:rFonts w:ascii="楷体" w:eastAsia="楷体" w:hAnsi="楷体" w:cstheme="minorBidi" w:hint="eastAsia"/>
          <w:sz w:val="24"/>
        </w:rPr>
        <w:t>、</w:t>
      </w:r>
      <w:r w:rsidR="00E17AA4" w:rsidRPr="00E17AA4">
        <w:rPr>
          <w:rFonts w:ascii="楷体" w:eastAsia="楷体" w:hAnsi="楷体" w:cstheme="minorBidi" w:hint="eastAsia"/>
          <w:sz w:val="24"/>
        </w:rPr>
        <w:t>人才培养体制机制改革</w:t>
      </w:r>
      <w:r w:rsidR="00EA3568">
        <w:rPr>
          <w:rFonts w:ascii="楷体" w:eastAsia="楷体" w:hAnsi="楷体" w:cstheme="minorBidi" w:hint="eastAsia"/>
          <w:sz w:val="24"/>
        </w:rPr>
        <w:t>、</w:t>
      </w:r>
      <w:r w:rsidR="00E17AA4" w:rsidRPr="00E17AA4">
        <w:rPr>
          <w:rFonts w:ascii="楷体" w:eastAsia="楷体" w:hAnsi="楷体" w:cstheme="minorBidi" w:hint="eastAsia"/>
          <w:sz w:val="24"/>
        </w:rPr>
        <w:t>教学内容与课程体系、教学方法与手段、</w:t>
      </w:r>
      <w:r w:rsidR="008D52D8">
        <w:rPr>
          <w:rFonts w:ascii="楷体" w:eastAsia="楷体" w:hAnsi="楷体" w:cstheme="minorBidi" w:hint="eastAsia"/>
          <w:sz w:val="24"/>
        </w:rPr>
        <w:t>教材建设、</w:t>
      </w:r>
      <w:r w:rsidR="00E17AA4" w:rsidRPr="00E17AA4">
        <w:rPr>
          <w:rFonts w:ascii="楷体" w:eastAsia="楷体" w:hAnsi="楷体" w:cstheme="minorBidi" w:hint="eastAsia"/>
          <w:sz w:val="24"/>
        </w:rPr>
        <w:t>教学管理等方面改革取得的成效</w:t>
      </w:r>
      <w:r w:rsidR="00EA3568">
        <w:rPr>
          <w:rFonts w:ascii="楷体" w:eastAsia="楷体" w:hAnsi="楷体" w:cstheme="minorBidi" w:hint="eastAsia"/>
          <w:sz w:val="24"/>
        </w:rPr>
        <w:t>。</w:t>
      </w:r>
    </w:p>
    <w:p w:rsidR="005146FF" w:rsidRDefault="005146FF" w:rsidP="006A056D">
      <w:pPr>
        <w:pStyle w:val="a7"/>
        <w:spacing w:line="360" w:lineRule="auto"/>
        <w:ind w:firstLine="480"/>
        <w:rPr>
          <w:rFonts w:ascii="楷体" w:eastAsia="楷体" w:hAnsi="楷体" w:cstheme="minorBidi"/>
          <w:sz w:val="24"/>
        </w:rPr>
      </w:pPr>
      <w:r>
        <w:rPr>
          <w:rFonts w:ascii="楷体" w:eastAsia="楷体" w:hAnsi="楷体" w:cstheme="minorBidi" w:hint="eastAsia"/>
          <w:sz w:val="24"/>
        </w:rPr>
        <w:lastRenderedPageBreak/>
        <w:t>存在问题和解决</w:t>
      </w:r>
      <w:r w:rsidR="003D0886">
        <w:rPr>
          <w:rFonts w:ascii="楷体" w:eastAsia="楷体" w:hAnsi="楷体" w:cstheme="minorBidi" w:hint="eastAsia"/>
          <w:sz w:val="24"/>
        </w:rPr>
        <w:t>对策。</w:t>
      </w:r>
    </w:p>
    <w:p w:rsidR="00DA1A72" w:rsidRDefault="006A056D" w:rsidP="006A056D">
      <w:pPr>
        <w:pStyle w:val="a7"/>
        <w:spacing w:line="360" w:lineRule="auto"/>
        <w:ind w:firstLine="480"/>
        <w:rPr>
          <w:rFonts w:ascii="楷体" w:eastAsia="楷体" w:hAnsi="楷体"/>
          <w:sz w:val="24"/>
        </w:rPr>
      </w:pPr>
      <w:r w:rsidRPr="006A056D">
        <w:rPr>
          <w:rFonts w:ascii="楷体" w:eastAsia="楷体" w:hAnsi="楷体" w:hint="eastAsia"/>
          <w:sz w:val="24"/>
        </w:rPr>
        <w:t>2．</w:t>
      </w:r>
      <w:r>
        <w:rPr>
          <w:rFonts w:ascii="楷体" w:eastAsia="楷体" w:hAnsi="楷体" w:hint="eastAsia"/>
          <w:sz w:val="24"/>
        </w:rPr>
        <w:t>课程教学。</w:t>
      </w:r>
    </w:p>
    <w:p w:rsidR="00DA1A72" w:rsidRDefault="00DA1A72" w:rsidP="006A056D">
      <w:pPr>
        <w:pStyle w:val="a7"/>
        <w:spacing w:line="360" w:lineRule="auto"/>
        <w:ind w:firstLine="480"/>
        <w:rPr>
          <w:rFonts w:ascii="楷体" w:eastAsia="楷体" w:hAnsi="楷体"/>
          <w:sz w:val="24"/>
        </w:rPr>
      </w:pPr>
      <w:r>
        <w:rPr>
          <w:rFonts w:ascii="楷体" w:eastAsia="楷体" w:hAnsi="楷体" w:hint="eastAsia"/>
          <w:sz w:val="24"/>
        </w:rPr>
        <w:t>（1）</w:t>
      </w:r>
      <w:r>
        <w:rPr>
          <w:rFonts w:ascii="楷体" w:eastAsia="楷体" w:hAnsi="楷体"/>
          <w:sz w:val="24"/>
        </w:rPr>
        <w:t>围绕实现专业人才培养目标开展课程建设</w:t>
      </w:r>
      <w:r w:rsidR="00FE52DF">
        <w:rPr>
          <w:rFonts w:ascii="楷体" w:eastAsia="楷体" w:hAnsi="楷体" w:hint="eastAsia"/>
          <w:sz w:val="24"/>
        </w:rPr>
        <w:t>规划</w:t>
      </w:r>
      <w:r>
        <w:rPr>
          <w:rFonts w:ascii="楷体" w:eastAsia="楷体" w:hAnsi="楷体" w:hint="eastAsia"/>
          <w:sz w:val="24"/>
        </w:rPr>
        <w:t>、体现</w:t>
      </w:r>
      <w:r>
        <w:rPr>
          <w:rFonts w:ascii="楷体" w:eastAsia="楷体" w:hAnsi="楷体"/>
          <w:sz w:val="24"/>
        </w:rPr>
        <w:t>专业特色和优势的情况；</w:t>
      </w:r>
      <w:r>
        <w:rPr>
          <w:rFonts w:ascii="楷体" w:eastAsia="楷体" w:hAnsi="楷体" w:hint="eastAsia"/>
          <w:sz w:val="24"/>
        </w:rPr>
        <w:t>提供</w:t>
      </w:r>
      <w:r>
        <w:rPr>
          <w:rFonts w:ascii="楷体" w:eastAsia="楷体" w:hAnsi="楷体"/>
          <w:sz w:val="24"/>
        </w:rPr>
        <w:t>课程体系实现人才培养目标的矩阵图</w:t>
      </w:r>
      <w:r>
        <w:rPr>
          <w:rFonts w:ascii="楷体" w:eastAsia="楷体" w:hAnsi="楷体" w:hint="eastAsia"/>
          <w:sz w:val="24"/>
        </w:rPr>
        <w:t>；</w:t>
      </w:r>
    </w:p>
    <w:p w:rsidR="00DA1A72" w:rsidRDefault="00DA1A72" w:rsidP="006A056D">
      <w:pPr>
        <w:pStyle w:val="a7"/>
        <w:spacing w:line="360" w:lineRule="auto"/>
        <w:ind w:firstLine="480"/>
        <w:rPr>
          <w:rFonts w:ascii="楷体" w:eastAsia="楷体" w:hAnsi="楷体"/>
          <w:sz w:val="24"/>
        </w:rPr>
      </w:pPr>
      <w:r>
        <w:rPr>
          <w:rFonts w:ascii="楷体" w:eastAsia="楷体" w:hAnsi="楷体" w:hint="eastAsia"/>
          <w:sz w:val="24"/>
        </w:rPr>
        <w:t>（2）</w:t>
      </w:r>
      <w:r w:rsidR="006A056D">
        <w:rPr>
          <w:rFonts w:ascii="楷体" w:eastAsia="楷体" w:hAnsi="楷体" w:hint="eastAsia"/>
          <w:sz w:val="24"/>
        </w:rPr>
        <w:t>课程结构描述</w:t>
      </w:r>
      <w:r>
        <w:rPr>
          <w:rFonts w:ascii="楷体" w:eastAsia="楷体" w:hAnsi="楷体" w:hint="eastAsia"/>
          <w:sz w:val="24"/>
        </w:rPr>
        <w:t>，</w:t>
      </w:r>
      <w:r>
        <w:rPr>
          <w:rFonts w:ascii="楷体" w:eastAsia="楷体" w:hAnsi="楷体"/>
          <w:sz w:val="24"/>
        </w:rPr>
        <w:t>包括</w:t>
      </w:r>
      <w:r w:rsidR="006A056D">
        <w:rPr>
          <w:rFonts w:ascii="楷体" w:eastAsia="楷体" w:hAnsi="楷体" w:hint="eastAsia"/>
          <w:sz w:val="24"/>
        </w:rPr>
        <w:t>专业课比例、专业选修课占专业课比例</w:t>
      </w:r>
      <w:r>
        <w:rPr>
          <w:rFonts w:ascii="楷体" w:eastAsia="楷体" w:hAnsi="楷体" w:hint="eastAsia"/>
          <w:sz w:val="24"/>
        </w:rPr>
        <w:t>；</w:t>
      </w:r>
    </w:p>
    <w:p w:rsidR="00DA1A72" w:rsidRDefault="00DA1A72" w:rsidP="006A056D">
      <w:pPr>
        <w:pStyle w:val="a7"/>
        <w:spacing w:line="360" w:lineRule="auto"/>
        <w:ind w:firstLine="480"/>
        <w:rPr>
          <w:rFonts w:ascii="楷体" w:eastAsia="楷体" w:hAnsi="楷体"/>
          <w:sz w:val="24"/>
        </w:rPr>
      </w:pPr>
      <w:r>
        <w:rPr>
          <w:rFonts w:ascii="楷体" w:eastAsia="楷体" w:hAnsi="楷体" w:hint="eastAsia"/>
          <w:sz w:val="24"/>
        </w:rPr>
        <w:t>（3）</w:t>
      </w:r>
      <w:r w:rsidR="006A056D" w:rsidRPr="006A056D">
        <w:rPr>
          <w:rFonts w:ascii="楷体" w:eastAsia="楷体" w:hAnsi="楷体" w:hint="eastAsia"/>
          <w:sz w:val="24"/>
        </w:rPr>
        <w:t>课程教学大纲的制订、执行与调整情况；</w:t>
      </w:r>
    </w:p>
    <w:p w:rsidR="00A500E4" w:rsidRDefault="00DA1A72" w:rsidP="006A056D">
      <w:pPr>
        <w:pStyle w:val="a7"/>
        <w:spacing w:line="360" w:lineRule="auto"/>
        <w:ind w:firstLine="480"/>
        <w:rPr>
          <w:rFonts w:ascii="楷体" w:eastAsia="楷体" w:hAnsi="楷体"/>
          <w:sz w:val="24"/>
        </w:rPr>
      </w:pPr>
      <w:r>
        <w:rPr>
          <w:rFonts w:ascii="楷体" w:eastAsia="楷体" w:hAnsi="楷体" w:hint="eastAsia"/>
          <w:sz w:val="24"/>
        </w:rPr>
        <w:t>（4）精品课、视频公开课、双语课等建设情况；</w:t>
      </w:r>
      <w:r w:rsidR="006A056D" w:rsidRPr="006A056D">
        <w:rPr>
          <w:rFonts w:ascii="楷体" w:eastAsia="楷体" w:hAnsi="楷体" w:hint="eastAsia"/>
          <w:sz w:val="24"/>
        </w:rPr>
        <w:t>专业核心课程设置</w:t>
      </w:r>
      <w:r w:rsidR="006A056D">
        <w:rPr>
          <w:rFonts w:ascii="楷体" w:eastAsia="楷体" w:hAnsi="楷体" w:hint="eastAsia"/>
          <w:sz w:val="24"/>
        </w:rPr>
        <w:t>是否完整，是否按照教育部</w:t>
      </w:r>
      <w:r w:rsidR="00A500E4">
        <w:rPr>
          <w:rFonts w:ascii="楷体" w:eastAsia="楷体" w:hAnsi="楷体" w:hint="eastAsia"/>
          <w:sz w:val="24"/>
        </w:rPr>
        <w:t>专业</w:t>
      </w:r>
      <w:r w:rsidR="006A056D">
        <w:rPr>
          <w:rFonts w:ascii="楷体" w:eastAsia="楷体" w:hAnsi="楷体" w:hint="eastAsia"/>
          <w:sz w:val="24"/>
        </w:rPr>
        <w:t>教学指导委员会提出的</w:t>
      </w:r>
      <w:r w:rsidR="00A500E4">
        <w:rPr>
          <w:rFonts w:ascii="楷体" w:eastAsia="楷体" w:hAnsi="楷体" w:hint="eastAsia"/>
          <w:sz w:val="24"/>
        </w:rPr>
        <w:t>有关</w:t>
      </w:r>
      <w:r w:rsidR="006A056D">
        <w:rPr>
          <w:rFonts w:ascii="楷体" w:eastAsia="楷体" w:hAnsi="楷体" w:hint="eastAsia"/>
          <w:sz w:val="24"/>
        </w:rPr>
        <w:t>标准建设；</w:t>
      </w:r>
    </w:p>
    <w:p w:rsidR="006A056D" w:rsidRDefault="00A500E4" w:rsidP="006A056D">
      <w:pPr>
        <w:pStyle w:val="a7"/>
        <w:spacing w:line="360" w:lineRule="auto"/>
        <w:ind w:firstLine="480"/>
        <w:rPr>
          <w:rFonts w:ascii="楷体" w:eastAsia="楷体" w:hAnsi="楷体"/>
          <w:sz w:val="24"/>
        </w:rPr>
      </w:pPr>
      <w:r>
        <w:rPr>
          <w:rFonts w:ascii="楷体" w:eastAsia="楷体" w:hAnsi="楷体" w:hint="eastAsia"/>
          <w:sz w:val="24"/>
        </w:rPr>
        <w:t>（5）</w:t>
      </w:r>
      <w:r w:rsidR="0079495E">
        <w:rPr>
          <w:rFonts w:ascii="楷体" w:eastAsia="楷体" w:hAnsi="楷体" w:hint="eastAsia"/>
          <w:sz w:val="24"/>
        </w:rPr>
        <w:t>教材选用情况；</w:t>
      </w:r>
    </w:p>
    <w:p w:rsidR="003D0886" w:rsidRDefault="0079495E" w:rsidP="006A056D">
      <w:pPr>
        <w:pStyle w:val="a7"/>
        <w:spacing w:line="360" w:lineRule="auto"/>
        <w:ind w:firstLine="480"/>
        <w:rPr>
          <w:rFonts w:ascii="楷体" w:eastAsia="楷体" w:hAnsi="楷体"/>
          <w:sz w:val="24"/>
        </w:rPr>
      </w:pPr>
      <w:r>
        <w:rPr>
          <w:rFonts w:ascii="楷体" w:eastAsia="楷体" w:hAnsi="楷体" w:hint="eastAsia"/>
          <w:sz w:val="24"/>
        </w:rPr>
        <w:t>（6）</w:t>
      </w:r>
      <w:r w:rsidR="003D0886">
        <w:rPr>
          <w:rFonts w:ascii="楷体" w:eastAsia="楷体" w:hAnsi="楷体"/>
          <w:sz w:val="24"/>
        </w:rPr>
        <w:t>存在问题和解决对策</w:t>
      </w:r>
      <w:r w:rsidR="003D0886">
        <w:rPr>
          <w:rFonts w:ascii="楷体" w:eastAsia="楷体" w:hAnsi="楷体" w:hint="eastAsia"/>
          <w:sz w:val="24"/>
        </w:rPr>
        <w:t>。</w:t>
      </w:r>
    </w:p>
    <w:p w:rsidR="006A056D" w:rsidRDefault="006A056D" w:rsidP="006A056D">
      <w:pPr>
        <w:pStyle w:val="a7"/>
        <w:spacing w:line="360" w:lineRule="auto"/>
        <w:ind w:firstLine="480"/>
        <w:rPr>
          <w:rFonts w:ascii="楷体" w:eastAsia="楷体" w:hAnsi="楷体"/>
          <w:sz w:val="24"/>
        </w:rPr>
      </w:pPr>
      <w:r>
        <w:rPr>
          <w:rFonts w:ascii="楷体" w:eastAsia="楷体" w:hAnsi="楷体" w:hint="eastAsia"/>
          <w:sz w:val="24"/>
        </w:rPr>
        <w:t>3．实践教学。</w:t>
      </w:r>
      <w:r w:rsidRPr="006A056D">
        <w:rPr>
          <w:rFonts w:ascii="楷体" w:eastAsia="楷体" w:hAnsi="楷体" w:hint="eastAsia"/>
          <w:sz w:val="24"/>
        </w:rPr>
        <w:t>描述实践教学体系的结构与执行情况，包括实践学分和学时占总学分和总学时的比例，单独设置实验课程的学分和学时占总学分和学时的比例，实验课程与理论课程间的衔接情况，各</w:t>
      </w:r>
      <w:proofErr w:type="gramStart"/>
      <w:r w:rsidRPr="006A056D">
        <w:rPr>
          <w:rFonts w:ascii="楷体" w:eastAsia="楷体" w:hAnsi="楷体" w:hint="eastAsia"/>
          <w:sz w:val="24"/>
        </w:rPr>
        <w:t>类实践</w:t>
      </w:r>
      <w:proofErr w:type="gramEnd"/>
      <w:r w:rsidRPr="006A056D">
        <w:rPr>
          <w:rFonts w:ascii="楷体" w:eastAsia="楷体" w:hAnsi="楷体" w:hint="eastAsia"/>
          <w:sz w:val="24"/>
        </w:rPr>
        <w:t>环节的训练如何保证人才培养目标的达成</w:t>
      </w:r>
      <w:r w:rsidR="00095513">
        <w:rPr>
          <w:rFonts w:ascii="楷体" w:eastAsia="楷体" w:hAnsi="楷体" w:hint="eastAsia"/>
          <w:sz w:val="24"/>
        </w:rPr>
        <w:t>；</w:t>
      </w:r>
      <w:r w:rsidR="00095513" w:rsidRPr="00095513">
        <w:rPr>
          <w:rFonts w:ascii="楷体" w:eastAsia="楷体" w:hAnsi="楷体" w:hint="eastAsia"/>
          <w:sz w:val="24"/>
        </w:rPr>
        <w:t>描述毕业论文（设计）质量保障情况</w:t>
      </w:r>
      <w:r w:rsidR="00095513">
        <w:rPr>
          <w:rFonts w:ascii="楷体" w:eastAsia="楷体" w:hAnsi="楷体" w:hint="eastAsia"/>
          <w:sz w:val="24"/>
        </w:rPr>
        <w:t>。</w:t>
      </w:r>
      <w:r w:rsidR="00627B51">
        <w:rPr>
          <w:rFonts w:ascii="楷体" w:eastAsia="楷体" w:hAnsi="楷体" w:hint="eastAsia"/>
          <w:sz w:val="24"/>
        </w:rPr>
        <w:t>（</w:t>
      </w:r>
      <w:r w:rsidR="00627B51" w:rsidRPr="00627B51">
        <w:rPr>
          <w:rFonts w:ascii="楷体" w:eastAsia="楷体" w:hAnsi="楷体" w:hint="eastAsia"/>
          <w:color w:val="FF0000"/>
          <w:sz w:val="24"/>
        </w:rPr>
        <w:t>填写附录表2</w:t>
      </w:r>
      <w:r w:rsidR="00CC4939">
        <w:rPr>
          <w:rFonts w:ascii="楷体" w:eastAsia="楷体" w:hAnsi="楷体"/>
          <w:color w:val="FF0000"/>
          <w:sz w:val="24"/>
        </w:rPr>
        <w:t>1</w:t>
      </w:r>
      <w:r w:rsidR="00627B51">
        <w:rPr>
          <w:rFonts w:ascii="楷体" w:eastAsia="楷体" w:hAnsi="楷体" w:hint="eastAsia"/>
          <w:color w:val="FF0000"/>
          <w:sz w:val="24"/>
        </w:rPr>
        <w:t>近3年毕业论文清单</w:t>
      </w:r>
      <w:r w:rsidR="00627B51" w:rsidRPr="00627B51">
        <w:rPr>
          <w:rFonts w:ascii="楷体" w:eastAsia="楷体" w:hAnsi="楷体" w:hint="eastAsia"/>
          <w:sz w:val="24"/>
        </w:rPr>
        <w:t>）</w:t>
      </w:r>
    </w:p>
    <w:p w:rsidR="003D0886" w:rsidRDefault="003D0886" w:rsidP="006A056D">
      <w:pPr>
        <w:pStyle w:val="a7"/>
        <w:spacing w:line="360" w:lineRule="auto"/>
        <w:ind w:firstLine="480"/>
        <w:rPr>
          <w:rFonts w:ascii="楷体" w:eastAsia="楷体" w:hAnsi="楷体"/>
          <w:sz w:val="24"/>
        </w:rPr>
      </w:pPr>
      <w:r>
        <w:rPr>
          <w:rFonts w:ascii="楷体" w:eastAsia="楷体" w:hAnsi="楷体"/>
          <w:sz w:val="24"/>
        </w:rPr>
        <w:t>存在问题和解决对策</w:t>
      </w:r>
      <w:r>
        <w:rPr>
          <w:rFonts w:ascii="楷体" w:eastAsia="楷体" w:hAnsi="楷体" w:hint="eastAsia"/>
          <w:sz w:val="24"/>
        </w:rPr>
        <w:t>。</w:t>
      </w:r>
    </w:p>
    <w:p w:rsidR="005A51C6" w:rsidRDefault="005146FF" w:rsidP="005A51C6">
      <w:pPr>
        <w:pStyle w:val="a7"/>
        <w:spacing w:line="360" w:lineRule="auto"/>
        <w:ind w:firstLine="480"/>
        <w:rPr>
          <w:rFonts w:ascii="楷体" w:eastAsia="楷体" w:hAnsi="楷体"/>
          <w:sz w:val="24"/>
        </w:rPr>
      </w:pPr>
      <w:r>
        <w:rPr>
          <w:rFonts w:ascii="楷体" w:eastAsia="楷体" w:hAnsi="楷体" w:hint="eastAsia"/>
          <w:sz w:val="24"/>
        </w:rPr>
        <w:t>4</w:t>
      </w:r>
      <w:r w:rsidR="003D0886">
        <w:rPr>
          <w:rFonts w:ascii="楷体" w:eastAsia="楷体" w:hAnsi="楷体" w:hint="eastAsia"/>
          <w:sz w:val="24"/>
        </w:rPr>
        <w:t>．教学效果。</w:t>
      </w:r>
      <w:r w:rsidR="00023A93">
        <w:rPr>
          <w:rFonts w:ascii="楷体" w:eastAsia="楷体" w:hAnsi="楷体" w:hint="eastAsia"/>
          <w:sz w:val="24"/>
        </w:rPr>
        <w:t>学生</w:t>
      </w:r>
      <w:r w:rsidR="00023A93" w:rsidRPr="00023A93">
        <w:rPr>
          <w:rFonts w:ascii="楷体" w:eastAsia="楷体" w:hAnsi="楷体" w:hint="eastAsia"/>
          <w:sz w:val="24"/>
        </w:rPr>
        <w:t>的学业成绩、专业能力及综合素质情况</w:t>
      </w:r>
      <w:r w:rsidR="00423C40">
        <w:rPr>
          <w:rFonts w:ascii="楷体" w:eastAsia="楷体" w:hAnsi="楷体" w:hint="eastAsia"/>
          <w:sz w:val="24"/>
        </w:rPr>
        <w:t>；专业</w:t>
      </w:r>
      <w:r w:rsidR="00023A93" w:rsidRPr="00023A93">
        <w:rPr>
          <w:rFonts w:ascii="楷体" w:eastAsia="楷体" w:hAnsi="楷体" w:hint="eastAsia"/>
          <w:sz w:val="24"/>
        </w:rPr>
        <w:t>对学生的学习情况评价</w:t>
      </w:r>
      <w:r w:rsidR="00105BE5">
        <w:rPr>
          <w:rFonts w:ascii="楷体" w:eastAsia="楷体" w:hAnsi="楷体" w:hint="eastAsia"/>
          <w:sz w:val="24"/>
        </w:rPr>
        <w:t>和</w:t>
      </w:r>
      <w:r w:rsidR="00105BE5">
        <w:rPr>
          <w:rFonts w:ascii="楷体" w:eastAsia="楷体" w:hAnsi="楷体"/>
          <w:sz w:val="24"/>
        </w:rPr>
        <w:t>学生满意度情况</w:t>
      </w:r>
      <w:r w:rsidR="00023A93" w:rsidRPr="00023A93">
        <w:rPr>
          <w:rFonts w:ascii="楷体" w:eastAsia="楷体" w:hAnsi="楷体" w:hint="eastAsia"/>
          <w:sz w:val="24"/>
        </w:rPr>
        <w:t>；近</w:t>
      </w:r>
      <w:r w:rsidR="00F865BD">
        <w:rPr>
          <w:rFonts w:ascii="楷体" w:eastAsia="楷体" w:hAnsi="楷体" w:hint="eastAsia"/>
          <w:sz w:val="24"/>
        </w:rPr>
        <w:t>3</w:t>
      </w:r>
      <w:r w:rsidR="00023A93" w:rsidRPr="00023A93">
        <w:rPr>
          <w:rFonts w:ascii="楷体" w:eastAsia="楷体" w:hAnsi="楷体" w:hint="eastAsia"/>
          <w:sz w:val="24"/>
        </w:rPr>
        <w:t>年本专业学生参加各类学科竞赛、科技创新和课外科研活动情况，发表论文、出版著作和获得专利情况。</w:t>
      </w:r>
      <w:r w:rsidR="00423C40">
        <w:rPr>
          <w:rFonts w:ascii="楷体" w:eastAsia="楷体" w:hAnsi="楷体" w:hint="eastAsia"/>
          <w:sz w:val="24"/>
        </w:rPr>
        <w:t>（</w:t>
      </w:r>
      <w:r w:rsidR="00423C40" w:rsidRPr="00530A0D">
        <w:rPr>
          <w:rFonts w:ascii="楷体" w:eastAsia="楷体" w:hAnsi="楷体" w:hint="eastAsia"/>
          <w:color w:val="FF0000"/>
          <w:sz w:val="24"/>
        </w:rPr>
        <w:t>填写</w:t>
      </w:r>
      <w:r w:rsidR="005E2016">
        <w:rPr>
          <w:rFonts w:ascii="楷体" w:eastAsia="楷体" w:hAnsi="楷体" w:hint="eastAsia"/>
          <w:color w:val="FF0000"/>
          <w:sz w:val="24"/>
        </w:rPr>
        <w:t>附录</w:t>
      </w:r>
      <w:r w:rsidR="00423C40" w:rsidRPr="00530A0D">
        <w:rPr>
          <w:rFonts w:ascii="楷体" w:eastAsia="楷体" w:hAnsi="楷体" w:hint="eastAsia"/>
          <w:color w:val="FF0000"/>
          <w:sz w:val="24"/>
        </w:rPr>
        <w:t>表</w:t>
      </w:r>
      <w:r w:rsidR="005E2016">
        <w:rPr>
          <w:rFonts w:ascii="楷体" w:eastAsia="楷体" w:hAnsi="楷体" w:hint="eastAsia"/>
          <w:color w:val="FF0000"/>
          <w:sz w:val="24"/>
        </w:rPr>
        <w:t>2</w:t>
      </w:r>
      <w:r w:rsidR="00CC4939">
        <w:rPr>
          <w:rFonts w:ascii="楷体" w:eastAsia="楷体" w:hAnsi="楷体"/>
          <w:color w:val="FF0000"/>
          <w:sz w:val="24"/>
        </w:rPr>
        <w:t>2</w:t>
      </w:r>
      <w:r w:rsidR="005E2016">
        <w:rPr>
          <w:rFonts w:ascii="楷体" w:eastAsia="楷体" w:hAnsi="楷体" w:hint="eastAsia"/>
          <w:color w:val="FF0000"/>
          <w:sz w:val="24"/>
        </w:rPr>
        <w:t>教育部表</w:t>
      </w:r>
      <w:r w:rsidR="00423C40" w:rsidRPr="00530A0D">
        <w:rPr>
          <w:rFonts w:ascii="楷体" w:eastAsia="楷体" w:hAnsi="楷体" w:hint="eastAsia"/>
          <w:color w:val="FF0000"/>
          <w:sz w:val="24"/>
        </w:rPr>
        <w:t>6-</w:t>
      </w:r>
      <w:r w:rsidR="00423C40" w:rsidRPr="00530A0D">
        <w:rPr>
          <w:rFonts w:ascii="楷体" w:eastAsia="楷体" w:hAnsi="楷体"/>
          <w:color w:val="FF0000"/>
          <w:sz w:val="24"/>
        </w:rPr>
        <w:t>2</w:t>
      </w:r>
      <w:r w:rsidR="00423C40" w:rsidRPr="00530A0D">
        <w:rPr>
          <w:rFonts w:ascii="楷体" w:eastAsia="楷体" w:hAnsi="楷体" w:hint="eastAsia"/>
          <w:color w:val="FF0000"/>
          <w:sz w:val="24"/>
        </w:rPr>
        <w:t>-</w:t>
      </w:r>
      <w:r w:rsidR="00423C40" w:rsidRPr="00530A0D">
        <w:rPr>
          <w:rFonts w:ascii="楷体" w:eastAsia="楷体" w:hAnsi="楷体"/>
          <w:color w:val="FF0000"/>
          <w:sz w:val="24"/>
        </w:rPr>
        <w:t>1本科生学习成果</w:t>
      </w:r>
      <w:r w:rsidR="00537F1F" w:rsidRPr="00530A0D">
        <w:rPr>
          <w:rFonts w:ascii="楷体" w:eastAsia="楷体" w:hAnsi="楷体" w:hint="eastAsia"/>
          <w:color w:val="FF0000"/>
          <w:sz w:val="24"/>
        </w:rPr>
        <w:t>、</w:t>
      </w:r>
      <w:r w:rsidR="004312EE">
        <w:rPr>
          <w:rFonts w:ascii="楷体" w:eastAsia="楷体" w:hAnsi="楷体" w:hint="eastAsia"/>
          <w:color w:val="FF0000"/>
          <w:sz w:val="24"/>
        </w:rPr>
        <w:t>附录表2</w:t>
      </w:r>
      <w:r w:rsidR="00CC4939">
        <w:rPr>
          <w:rFonts w:ascii="楷体" w:eastAsia="楷体" w:hAnsi="楷体"/>
          <w:color w:val="FF0000"/>
          <w:sz w:val="24"/>
        </w:rPr>
        <w:t>3</w:t>
      </w:r>
      <w:r w:rsidR="004312EE">
        <w:rPr>
          <w:rFonts w:ascii="楷体" w:eastAsia="楷体" w:hAnsi="楷体" w:hint="eastAsia"/>
          <w:color w:val="FF0000"/>
          <w:sz w:val="24"/>
        </w:rPr>
        <w:t>教育部表</w:t>
      </w:r>
      <w:r w:rsidR="00537F1F" w:rsidRPr="00530A0D">
        <w:rPr>
          <w:rFonts w:ascii="楷体" w:eastAsia="楷体" w:hAnsi="楷体" w:hint="eastAsia"/>
          <w:color w:val="FF0000"/>
          <w:sz w:val="24"/>
        </w:rPr>
        <w:t>6-</w:t>
      </w:r>
      <w:r w:rsidR="00537F1F" w:rsidRPr="00530A0D">
        <w:rPr>
          <w:rFonts w:ascii="楷体" w:eastAsia="楷体" w:hAnsi="楷体"/>
          <w:color w:val="FF0000"/>
          <w:sz w:val="24"/>
        </w:rPr>
        <w:t>2</w:t>
      </w:r>
      <w:r w:rsidR="00537F1F" w:rsidRPr="00530A0D">
        <w:rPr>
          <w:rFonts w:ascii="楷体" w:eastAsia="楷体" w:hAnsi="楷体" w:hint="eastAsia"/>
          <w:color w:val="FF0000"/>
          <w:sz w:val="24"/>
        </w:rPr>
        <w:t>-</w:t>
      </w:r>
      <w:r w:rsidR="00537F1F" w:rsidRPr="00530A0D">
        <w:rPr>
          <w:rFonts w:ascii="楷体" w:eastAsia="楷体" w:hAnsi="楷体"/>
          <w:color w:val="FF0000"/>
          <w:sz w:val="24"/>
        </w:rPr>
        <w:t>2交流学生情况</w:t>
      </w:r>
      <w:r w:rsidR="00423C40">
        <w:rPr>
          <w:rFonts w:ascii="楷体" w:eastAsia="楷体" w:hAnsi="楷体" w:hint="eastAsia"/>
          <w:sz w:val="24"/>
        </w:rPr>
        <w:t>）</w:t>
      </w:r>
    </w:p>
    <w:p w:rsidR="005A51C6" w:rsidRDefault="005A51C6" w:rsidP="005A51C6">
      <w:pPr>
        <w:pStyle w:val="a5"/>
        <w:numPr>
          <w:ilvl w:val="0"/>
          <w:numId w:val="4"/>
        </w:numPr>
        <w:spacing w:beforeLines="50" w:before="156" w:afterLines="50" w:after="156" w:line="360" w:lineRule="auto"/>
        <w:ind w:firstLineChars="0"/>
        <w:jc w:val="left"/>
        <w:rPr>
          <w:rFonts w:ascii="黑体" w:eastAsia="黑体"/>
          <w:sz w:val="28"/>
          <w:szCs w:val="28"/>
        </w:rPr>
      </w:pPr>
      <w:r w:rsidRPr="005A51C6">
        <w:rPr>
          <w:rFonts w:ascii="黑体" w:eastAsia="黑体" w:hint="eastAsia"/>
          <w:sz w:val="28"/>
          <w:szCs w:val="28"/>
        </w:rPr>
        <w:t>招生就业</w:t>
      </w:r>
    </w:p>
    <w:p w:rsidR="00643541" w:rsidRDefault="00643541" w:rsidP="007F111A">
      <w:pPr>
        <w:pStyle w:val="a5"/>
        <w:numPr>
          <w:ilvl w:val="0"/>
          <w:numId w:val="14"/>
        </w:numPr>
        <w:spacing w:beforeLines="50" w:before="156" w:afterLines="50" w:after="156" w:line="360" w:lineRule="auto"/>
        <w:ind w:left="0" w:firstLineChars="0" w:firstLine="480"/>
        <w:jc w:val="left"/>
        <w:rPr>
          <w:rFonts w:ascii="楷体" w:eastAsia="楷体" w:hAnsi="楷体"/>
          <w:sz w:val="24"/>
          <w:szCs w:val="24"/>
        </w:rPr>
      </w:pPr>
      <w:r w:rsidRPr="00643541">
        <w:rPr>
          <w:rFonts w:ascii="楷体" w:eastAsia="楷体" w:hAnsi="楷体"/>
          <w:sz w:val="24"/>
          <w:szCs w:val="24"/>
        </w:rPr>
        <w:t>招生</w:t>
      </w:r>
      <w:r w:rsidRPr="00643541">
        <w:rPr>
          <w:rFonts w:ascii="楷体" w:eastAsia="楷体" w:hAnsi="楷体" w:hint="eastAsia"/>
          <w:sz w:val="24"/>
          <w:szCs w:val="24"/>
        </w:rPr>
        <w:t>。</w:t>
      </w:r>
      <w:r w:rsidR="002B1967">
        <w:rPr>
          <w:rFonts w:ascii="楷体" w:eastAsia="楷体" w:hAnsi="楷体" w:hint="eastAsia"/>
          <w:sz w:val="24"/>
          <w:szCs w:val="24"/>
        </w:rPr>
        <w:t>分析</w:t>
      </w:r>
      <w:r w:rsidR="00736A52">
        <w:rPr>
          <w:rFonts w:ascii="楷体" w:eastAsia="楷体" w:hAnsi="楷体" w:hint="eastAsia"/>
          <w:sz w:val="24"/>
          <w:szCs w:val="24"/>
        </w:rPr>
        <w:t>近3年</w:t>
      </w:r>
      <w:r w:rsidR="002B1967">
        <w:rPr>
          <w:rFonts w:ascii="楷体" w:eastAsia="楷体" w:hAnsi="楷体" w:hint="eastAsia"/>
          <w:sz w:val="24"/>
          <w:szCs w:val="24"/>
        </w:rPr>
        <w:t>生源情况，</w:t>
      </w:r>
      <w:r w:rsidR="007F111A">
        <w:rPr>
          <w:rFonts w:ascii="楷体" w:eastAsia="楷体" w:hAnsi="楷体" w:hint="eastAsia"/>
          <w:sz w:val="24"/>
          <w:szCs w:val="24"/>
        </w:rPr>
        <w:t>提供</w:t>
      </w:r>
      <w:r w:rsidR="00FA69B6">
        <w:rPr>
          <w:rFonts w:ascii="楷体" w:eastAsia="楷体" w:hAnsi="楷体" w:hint="eastAsia"/>
          <w:sz w:val="24"/>
          <w:szCs w:val="24"/>
        </w:rPr>
        <w:t>专业录取平均分、专业录取平均分校内比较、专业志愿满足率</w:t>
      </w:r>
      <w:r w:rsidR="00105BE5">
        <w:rPr>
          <w:rFonts w:ascii="楷体" w:eastAsia="楷体" w:hAnsi="楷体" w:hint="eastAsia"/>
          <w:sz w:val="24"/>
          <w:szCs w:val="24"/>
        </w:rPr>
        <w:t>、</w:t>
      </w:r>
      <w:r w:rsidR="00105BE5">
        <w:rPr>
          <w:rFonts w:ascii="楷体" w:eastAsia="楷体" w:hAnsi="楷体"/>
          <w:sz w:val="24"/>
          <w:szCs w:val="24"/>
        </w:rPr>
        <w:t>转专业学生数</w:t>
      </w:r>
      <w:r w:rsidR="00FA69B6">
        <w:rPr>
          <w:rFonts w:ascii="楷体" w:eastAsia="楷体" w:hAnsi="楷体" w:hint="eastAsia"/>
          <w:sz w:val="24"/>
          <w:szCs w:val="24"/>
        </w:rPr>
        <w:t>。</w:t>
      </w:r>
      <w:r w:rsidR="00105BE5">
        <w:rPr>
          <w:rFonts w:ascii="楷体" w:eastAsia="楷体" w:hAnsi="楷体" w:hint="eastAsia"/>
          <w:sz w:val="24"/>
          <w:szCs w:val="24"/>
        </w:rPr>
        <w:t>专业在吸引优秀生源方面的</w:t>
      </w:r>
      <w:r w:rsidR="008268B3">
        <w:rPr>
          <w:rFonts w:ascii="楷体" w:eastAsia="楷体" w:hAnsi="楷体" w:hint="eastAsia"/>
          <w:sz w:val="24"/>
          <w:szCs w:val="24"/>
        </w:rPr>
        <w:t>举措</w:t>
      </w:r>
      <w:r w:rsidR="00105BE5">
        <w:rPr>
          <w:rFonts w:ascii="楷体" w:eastAsia="楷体" w:hAnsi="楷体" w:hint="eastAsia"/>
          <w:sz w:val="24"/>
          <w:szCs w:val="24"/>
        </w:rPr>
        <w:t>。</w:t>
      </w:r>
      <w:r w:rsidR="00F209ED">
        <w:rPr>
          <w:rFonts w:ascii="楷体" w:eastAsia="楷体" w:hAnsi="楷体" w:hint="eastAsia"/>
          <w:sz w:val="24"/>
          <w:szCs w:val="24"/>
        </w:rPr>
        <w:t>（</w:t>
      </w:r>
      <w:r w:rsidR="00F209ED" w:rsidRPr="00F209ED">
        <w:rPr>
          <w:rFonts w:ascii="楷体" w:eastAsia="楷体" w:hAnsi="楷体" w:hint="eastAsia"/>
          <w:color w:val="FF0000"/>
          <w:sz w:val="24"/>
          <w:szCs w:val="24"/>
        </w:rPr>
        <w:t>填写附录表2</w:t>
      </w:r>
      <w:r w:rsidR="00CC4939">
        <w:rPr>
          <w:rFonts w:ascii="楷体" w:eastAsia="楷体" w:hAnsi="楷体"/>
          <w:color w:val="FF0000"/>
          <w:sz w:val="24"/>
          <w:szCs w:val="24"/>
        </w:rPr>
        <w:t>4</w:t>
      </w:r>
      <w:r w:rsidR="00F209ED" w:rsidRPr="00F209ED">
        <w:rPr>
          <w:rFonts w:ascii="楷体" w:eastAsia="楷体" w:hAnsi="楷体" w:hint="eastAsia"/>
          <w:color w:val="FF0000"/>
          <w:sz w:val="24"/>
          <w:szCs w:val="24"/>
        </w:rPr>
        <w:t>转专业学生情况</w:t>
      </w:r>
      <w:r w:rsidR="00F209ED">
        <w:rPr>
          <w:rFonts w:ascii="楷体" w:eastAsia="楷体" w:hAnsi="楷体" w:hint="eastAsia"/>
          <w:sz w:val="24"/>
          <w:szCs w:val="24"/>
        </w:rPr>
        <w:t>）</w:t>
      </w:r>
    </w:p>
    <w:p w:rsidR="004720BC" w:rsidRPr="009F7E1A" w:rsidRDefault="004720BC" w:rsidP="007F111A">
      <w:pPr>
        <w:pStyle w:val="a5"/>
        <w:numPr>
          <w:ilvl w:val="0"/>
          <w:numId w:val="14"/>
        </w:numPr>
        <w:spacing w:beforeLines="50" w:before="156" w:afterLines="50" w:after="156" w:line="360" w:lineRule="auto"/>
        <w:ind w:left="0" w:firstLineChars="0" w:firstLine="480"/>
        <w:jc w:val="left"/>
        <w:rPr>
          <w:rFonts w:ascii="楷体" w:eastAsia="楷体" w:hAnsi="楷体"/>
          <w:sz w:val="24"/>
          <w:szCs w:val="24"/>
        </w:rPr>
      </w:pPr>
      <w:r>
        <w:rPr>
          <w:rFonts w:ascii="楷体" w:eastAsia="楷体" w:hAnsi="楷体" w:hint="eastAsia"/>
          <w:sz w:val="24"/>
          <w:szCs w:val="24"/>
        </w:rPr>
        <w:t>就业。</w:t>
      </w:r>
      <w:r w:rsidR="00611549">
        <w:rPr>
          <w:rFonts w:ascii="楷体" w:eastAsia="楷体" w:hAnsi="楷体" w:hint="eastAsia"/>
          <w:sz w:val="24"/>
          <w:szCs w:val="24"/>
        </w:rPr>
        <w:t>近3年</w:t>
      </w:r>
      <w:r w:rsidR="002421E1">
        <w:rPr>
          <w:rFonts w:ascii="楷体" w:eastAsia="楷体" w:hAnsi="楷体" w:hint="eastAsia"/>
          <w:sz w:val="24"/>
        </w:rPr>
        <w:t>毕业生就业情况分析，</w:t>
      </w:r>
      <w:r w:rsidR="002421E1" w:rsidRPr="00423C40">
        <w:rPr>
          <w:rFonts w:ascii="楷体" w:eastAsia="楷体" w:hAnsi="楷体" w:hint="eastAsia"/>
          <w:sz w:val="24"/>
        </w:rPr>
        <w:t>毕业生在社会特别是专业领域的发展情况、优秀校友情况</w:t>
      </w:r>
      <w:r w:rsidR="002421E1">
        <w:rPr>
          <w:rFonts w:ascii="楷体" w:eastAsia="楷体" w:hAnsi="楷体" w:hint="eastAsia"/>
          <w:sz w:val="24"/>
        </w:rPr>
        <w:t>；</w:t>
      </w:r>
      <w:r w:rsidR="006D0FAB">
        <w:rPr>
          <w:rFonts w:ascii="楷体" w:eastAsia="楷体" w:hAnsi="楷体" w:hint="eastAsia"/>
          <w:sz w:val="24"/>
        </w:rPr>
        <w:t>用人单位对毕业生的满意度</w:t>
      </w:r>
      <w:r w:rsidR="00611549">
        <w:rPr>
          <w:rFonts w:ascii="楷体" w:eastAsia="楷体" w:hAnsi="楷体" w:hint="eastAsia"/>
          <w:sz w:val="24"/>
        </w:rPr>
        <w:t>评价。专业对于毕业生和用人单位定期、制度化地</w:t>
      </w:r>
      <w:r w:rsidR="002421E1">
        <w:rPr>
          <w:rFonts w:ascii="楷体" w:eastAsia="楷体" w:hAnsi="楷体" w:hint="eastAsia"/>
          <w:sz w:val="24"/>
        </w:rPr>
        <w:t>跟踪调查</w:t>
      </w:r>
      <w:r w:rsidR="00611549">
        <w:rPr>
          <w:rFonts w:ascii="楷体" w:eastAsia="楷体" w:hAnsi="楷体" w:hint="eastAsia"/>
          <w:sz w:val="24"/>
        </w:rPr>
        <w:t>情况</w:t>
      </w:r>
      <w:r w:rsidR="00611549">
        <w:rPr>
          <w:rFonts w:ascii="楷体" w:eastAsia="楷体" w:hAnsi="楷体"/>
          <w:sz w:val="24"/>
        </w:rPr>
        <w:t>；</w:t>
      </w:r>
      <w:r w:rsidR="0094790B">
        <w:rPr>
          <w:rFonts w:ascii="楷体" w:eastAsia="楷体" w:hAnsi="楷体" w:hint="eastAsia"/>
          <w:sz w:val="24"/>
        </w:rPr>
        <w:t>毕业生和用人单位对于专业办学的建议应用</w:t>
      </w:r>
      <w:r w:rsidR="00611549">
        <w:rPr>
          <w:rFonts w:ascii="楷体" w:eastAsia="楷体" w:hAnsi="楷体" w:hint="eastAsia"/>
          <w:sz w:val="24"/>
        </w:rPr>
        <w:t>情况</w:t>
      </w:r>
      <w:r w:rsidR="00611549">
        <w:rPr>
          <w:rFonts w:ascii="楷体" w:eastAsia="楷体" w:hAnsi="楷体"/>
          <w:sz w:val="24"/>
        </w:rPr>
        <w:t>。</w:t>
      </w:r>
    </w:p>
    <w:p w:rsidR="009F7E1A" w:rsidRPr="00873126" w:rsidRDefault="009F7E1A" w:rsidP="009F7E1A">
      <w:pPr>
        <w:pStyle w:val="a5"/>
        <w:spacing w:beforeLines="50" w:before="156" w:afterLines="50" w:after="156" w:line="360" w:lineRule="auto"/>
        <w:ind w:left="480" w:firstLineChars="0" w:firstLine="0"/>
        <w:jc w:val="left"/>
        <w:rPr>
          <w:rFonts w:ascii="楷体" w:eastAsia="楷体" w:hAnsi="楷体"/>
          <w:sz w:val="24"/>
          <w:szCs w:val="24"/>
        </w:rPr>
      </w:pPr>
      <w:r>
        <w:rPr>
          <w:rFonts w:ascii="楷体" w:eastAsia="楷体" w:hAnsi="楷体" w:hint="eastAsia"/>
          <w:sz w:val="24"/>
        </w:rPr>
        <w:lastRenderedPageBreak/>
        <w:t>3．存在问题和解决对策。</w:t>
      </w:r>
    </w:p>
    <w:p w:rsidR="00873126" w:rsidRDefault="00873126" w:rsidP="00873126">
      <w:pPr>
        <w:pStyle w:val="a5"/>
        <w:numPr>
          <w:ilvl w:val="0"/>
          <w:numId w:val="4"/>
        </w:numPr>
        <w:spacing w:beforeLines="50" w:before="156" w:afterLines="50" w:after="156" w:line="360" w:lineRule="auto"/>
        <w:ind w:firstLineChars="0"/>
        <w:jc w:val="left"/>
        <w:rPr>
          <w:rFonts w:ascii="黑体" w:eastAsia="黑体"/>
          <w:sz w:val="28"/>
          <w:szCs w:val="28"/>
        </w:rPr>
      </w:pPr>
      <w:r w:rsidRPr="00873126">
        <w:rPr>
          <w:rFonts w:ascii="黑体" w:eastAsia="黑体"/>
          <w:sz w:val="28"/>
          <w:szCs w:val="28"/>
        </w:rPr>
        <w:t>质量</w:t>
      </w:r>
      <w:r>
        <w:rPr>
          <w:rFonts w:ascii="黑体" w:eastAsia="黑体"/>
          <w:sz w:val="28"/>
          <w:szCs w:val="28"/>
        </w:rPr>
        <w:t>保障</w:t>
      </w:r>
    </w:p>
    <w:p w:rsidR="00BF1C45" w:rsidRDefault="00BF1C45" w:rsidP="009D382E">
      <w:pPr>
        <w:pStyle w:val="a5"/>
        <w:spacing w:beforeLines="50" w:before="156" w:afterLines="50" w:after="156" w:line="360" w:lineRule="auto"/>
        <w:ind w:firstLineChars="236" w:firstLine="566"/>
        <w:jc w:val="left"/>
        <w:rPr>
          <w:rFonts w:ascii="楷体" w:eastAsia="楷体" w:hAnsi="楷体"/>
          <w:sz w:val="24"/>
          <w:szCs w:val="24"/>
        </w:rPr>
      </w:pPr>
      <w:r>
        <w:rPr>
          <w:rFonts w:ascii="楷体" w:eastAsia="楷体" w:hAnsi="楷体" w:hint="eastAsia"/>
          <w:sz w:val="24"/>
          <w:szCs w:val="24"/>
        </w:rPr>
        <w:t>（1）</w:t>
      </w:r>
      <w:r w:rsidR="002C1A94">
        <w:rPr>
          <w:rFonts w:ascii="楷体" w:eastAsia="楷体" w:hAnsi="楷体" w:hint="eastAsia"/>
          <w:sz w:val="24"/>
          <w:szCs w:val="24"/>
        </w:rPr>
        <w:t>描述</w:t>
      </w:r>
      <w:r w:rsidR="000C11CA" w:rsidRPr="000C11CA">
        <w:rPr>
          <w:rFonts w:ascii="楷体" w:eastAsia="楷体" w:hAnsi="楷体" w:hint="eastAsia"/>
          <w:sz w:val="24"/>
          <w:szCs w:val="24"/>
        </w:rPr>
        <w:t>本专业</w:t>
      </w:r>
      <w:r>
        <w:rPr>
          <w:rFonts w:ascii="楷体" w:eastAsia="楷体" w:hAnsi="楷体" w:hint="eastAsia"/>
          <w:sz w:val="24"/>
          <w:szCs w:val="24"/>
        </w:rPr>
        <w:t>现行的</w:t>
      </w:r>
      <w:r w:rsidR="002C1A94">
        <w:rPr>
          <w:rFonts w:ascii="楷体" w:eastAsia="楷体" w:hAnsi="楷体" w:hint="eastAsia"/>
          <w:sz w:val="24"/>
          <w:szCs w:val="24"/>
        </w:rPr>
        <w:t>教学质量保障体系</w:t>
      </w:r>
      <w:r>
        <w:rPr>
          <w:rFonts w:ascii="楷体" w:eastAsia="楷体" w:hAnsi="楷体" w:hint="eastAsia"/>
          <w:sz w:val="24"/>
          <w:szCs w:val="24"/>
        </w:rPr>
        <w:t>，</w:t>
      </w:r>
      <w:r w:rsidR="002C1A94" w:rsidRPr="00057959">
        <w:rPr>
          <w:rFonts w:ascii="楷体" w:eastAsia="楷体" w:hAnsi="楷体" w:hint="eastAsia"/>
          <w:sz w:val="24"/>
          <w:szCs w:val="24"/>
        </w:rPr>
        <w:t>各主要教学环节有</w:t>
      </w:r>
      <w:r w:rsidR="000E6E42">
        <w:rPr>
          <w:rFonts w:ascii="楷体" w:eastAsia="楷体" w:hAnsi="楷体" w:hint="eastAsia"/>
          <w:sz w:val="24"/>
          <w:szCs w:val="24"/>
        </w:rPr>
        <w:t>科学规范的</w:t>
      </w:r>
      <w:r w:rsidR="000E6E42">
        <w:rPr>
          <w:rFonts w:ascii="楷体" w:eastAsia="楷体" w:hAnsi="楷体"/>
          <w:sz w:val="24"/>
          <w:szCs w:val="24"/>
        </w:rPr>
        <w:t>制度</w:t>
      </w:r>
      <w:r w:rsidR="000E6E42">
        <w:rPr>
          <w:rFonts w:ascii="楷体" w:eastAsia="楷体" w:hAnsi="楷体" w:hint="eastAsia"/>
          <w:sz w:val="24"/>
          <w:szCs w:val="24"/>
        </w:rPr>
        <w:t>和</w:t>
      </w:r>
      <w:r w:rsidR="000E6E42">
        <w:rPr>
          <w:rFonts w:ascii="楷体" w:eastAsia="楷体" w:hAnsi="楷体"/>
          <w:sz w:val="24"/>
          <w:szCs w:val="24"/>
        </w:rPr>
        <w:t>办法、</w:t>
      </w:r>
      <w:r w:rsidR="002C1A94" w:rsidRPr="00057959">
        <w:rPr>
          <w:rFonts w:ascii="楷体" w:eastAsia="楷体" w:hAnsi="楷体" w:hint="eastAsia"/>
          <w:sz w:val="24"/>
          <w:szCs w:val="24"/>
        </w:rPr>
        <w:t>明确的质量要求，通过教学环节、过程监控和质量评价促进</w:t>
      </w:r>
      <w:r w:rsidR="002C1A94">
        <w:rPr>
          <w:rFonts w:ascii="楷体" w:eastAsia="楷体" w:hAnsi="楷体" w:hint="eastAsia"/>
          <w:sz w:val="24"/>
          <w:szCs w:val="24"/>
        </w:rPr>
        <w:t>人才培养目标</w:t>
      </w:r>
      <w:r w:rsidR="002C1A94" w:rsidRPr="00057959">
        <w:rPr>
          <w:rFonts w:ascii="楷体" w:eastAsia="楷体" w:hAnsi="楷体" w:hint="eastAsia"/>
          <w:sz w:val="24"/>
          <w:szCs w:val="24"/>
        </w:rPr>
        <w:t>的达成;定期进行课程体系设置和教学质量的评价</w:t>
      </w:r>
      <w:r>
        <w:rPr>
          <w:rFonts w:ascii="楷体" w:eastAsia="楷体" w:hAnsi="楷体" w:hint="eastAsia"/>
          <w:sz w:val="24"/>
          <w:szCs w:val="24"/>
        </w:rPr>
        <w:t>；</w:t>
      </w:r>
      <w:r>
        <w:rPr>
          <w:rFonts w:ascii="楷体" w:eastAsia="楷体" w:hAnsi="楷体"/>
          <w:sz w:val="24"/>
          <w:szCs w:val="24"/>
        </w:rPr>
        <w:t>定期进行</w:t>
      </w:r>
      <w:r>
        <w:rPr>
          <w:rFonts w:ascii="楷体" w:eastAsia="楷体" w:hAnsi="楷体" w:hint="eastAsia"/>
          <w:sz w:val="24"/>
          <w:szCs w:val="24"/>
        </w:rPr>
        <w:t>评教、</w:t>
      </w:r>
      <w:proofErr w:type="gramStart"/>
      <w:r>
        <w:rPr>
          <w:rFonts w:ascii="楷体" w:eastAsia="楷体" w:hAnsi="楷体" w:hint="eastAsia"/>
          <w:sz w:val="24"/>
          <w:szCs w:val="24"/>
        </w:rPr>
        <w:t>评学等</w:t>
      </w:r>
      <w:proofErr w:type="gramEnd"/>
      <w:r>
        <w:rPr>
          <w:rFonts w:ascii="楷体" w:eastAsia="楷体" w:hAnsi="楷体" w:hint="eastAsia"/>
          <w:sz w:val="24"/>
          <w:szCs w:val="24"/>
        </w:rPr>
        <w:t>自我评估</w:t>
      </w:r>
      <w:r w:rsidRPr="007529BA">
        <w:rPr>
          <w:rFonts w:ascii="楷体" w:eastAsia="楷体" w:hAnsi="楷体" w:hint="eastAsia"/>
          <w:sz w:val="24"/>
          <w:szCs w:val="24"/>
        </w:rPr>
        <w:t>情况与效果</w:t>
      </w:r>
      <w:r w:rsidR="002C1A94" w:rsidRPr="00057959">
        <w:rPr>
          <w:rFonts w:ascii="楷体" w:eastAsia="楷体" w:hAnsi="楷体" w:hint="eastAsia"/>
          <w:sz w:val="24"/>
          <w:szCs w:val="24"/>
        </w:rPr>
        <w:t>。</w:t>
      </w:r>
    </w:p>
    <w:p w:rsidR="007529BA" w:rsidRDefault="00BF1C45" w:rsidP="009D382E">
      <w:pPr>
        <w:pStyle w:val="a5"/>
        <w:spacing w:beforeLines="50" w:before="156" w:afterLines="50" w:after="156" w:line="360" w:lineRule="auto"/>
        <w:ind w:firstLineChars="236" w:firstLine="566"/>
        <w:jc w:val="left"/>
        <w:rPr>
          <w:rFonts w:ascii="楷体" w:eastAsia="楷体" w:hAnsi="楷体"/>
          <w:sz w:val="24"/>
          <w:szCs w:val="24"/>
        </w:rPr>
      </w:pPr>
      <w:r>
        <w:rPr>
          <w:rFonts w:ascii="楷体" w:eastAsia="楷体" w:hAnsi="楷体" w:hint="eastAsia"/>
          <w:sz w:val="24"/>
          <w:szCs w:val="24"/>
        </w:rPr>
        <w:t>（2）</w:t>
      </w:r>
      <w:r w:rsidR="00CE27D1">
        <w:rPr>
          <w:rFonts w:ascii="楷体" w:eastAsia="楷体" w:hAnsi="楷体" w:hint="eastAsia"/>
          <w:sz w:val="24"/>
          <w:szCs w:val="24"/>
        </w:rPr>
        <w:t>近3年专业</w:t>
      </w:r>
      <w:r>
        <w:rPr>
          <w:rFonts w:ascii="楷体" w:eastAsia="楷体" w:hAnsi="楷体" w:hint="eastAsia"/>
          <w:sz w:val="24"/>
          <w:szCs w:val="24"/>
        </w:rPr>
        <w:t>教学</w:t>
      </w:r>
      <w:r>
        <w:rPr>
          <w:rFonts w:ascii="楷体" w:eastAsia="楷体" w:hAnsi="楷体"/>
          <w:sz w:val="24"/>
          <w:szCs w:val="24"/>
        </w:rPr>
        <w:t>质量监控发现的问题，包括</w:t>
      </w:r>
      <w:r w:rsidR="00CE27D1">
        <w:rPr>
          <w:rFonts w:ascii="楷体" w:eastAsia="楷体" w:hAnsi="楷体" w:hint="eastAsia"/>
          <w:sz w:val="24"/>
          <w:szCs w:val="24"/>
        </w:rPr>
        <w:t>教学事故</w:t>
      </w:r>
      <w:r>
        <w:rPr>
          <w:rFonts w:ascii="楷体" w:eastAsia="楷体" w:hAnsi="楷体" w:hint="eastAsia"/>
          <w:sz w:val="24"/>
          <w:szCs w:val="24"/>
        </w:rPr>
        <w:t>、</w:t>
      </w:r>
      <w:r w:rsidR="00105BE5" w:rsidRPr="006D0FAB">
        <w:rPr>
          <w:rFonts w:ascii="楷体" w:eastAsia="楷体" w:hAnsi="楷体" w:hint="eastAsia"/>
          <w:sz w:val="24"/>
        </w:rPr>
        <w:t>公开处理的学生考试违纪、违反学校规章制度的人/次数</w:t>
      </w:r>
      <w:r>
        <w:rPr>
          <w:rFonts w:ascii="楷体" w:eastAsia="楷体" w:hAnsi="楷体" w:hint="eastAsia"/>
          <w:sz w:val="24"/>
        </w:rPr>
        <w:t>、学业</w:t>
      </w:r>
      <w:r>
        <w:rPr>
          <w:rFonts w:ascii="楷体" w:eastAsia="楷体" w:hAnsi="楷体"/>
          <w:sz w:val="24"/>
        </w:rPr>
        <w:t>警示</w:t>
      </w:r>
      <w:r>
        <w:rPr>
          <w:rFonts w:ascii="楷体" w:eastAsia="楷体" w:hAnsi="楷体" w:hint="eastAsia"/>
          <w:sz w:val="24"/>
        </w:rPr>
        <w:t>情况</w:t>
      </w:r>
      <w:r>
        <w:rPr>
          <w:rFonts w:ascii="楷体" w:eastAsia="楷体" w:hAnsi="楷体"/>
          <w:sz w:val="24"/>
        </w:rPr>
        <w:t>、调停课情况、</w:t>
      </w:r>
      <w:r>
        <w:rPr>
          <w:rFonts w:ascii="楷体" w:eastAsia="楷体" w:hAnsi="楷体" w:hint="eastAsia"/>
          <w:sz w:val="24"/>
        </w:rPr>
        <w:t>试卷</w:t>
      </w:r>
      <w:r>
        <w:rPr>
          <w:rFonts w:ascii="楷体" w:eastAsia="楷体" w:hAnsi="楷体"/>
          <w:sz w:val="24"/>
        </w:rPr>
        <w:t>抽检等。</w:t>
      </w:r>
      <w:r w:rsidR="007529BA" w:rsidRPr="007529BA">
        <w:rPr>
          <w:rFonts w:ascii="楷体" w:eastAsia="楷体" w:hAnsi="楷体" w:hint="eastAsia"/>
          <w:sz w:val="24"/>
          <w:szCs w:val="24"/>
        </w:rPr>
        <w:t>质量改进</w:t>
      </w:r>
      <w:r w:rsidR="009D382E">
        <w:rPr>
          <w:rFonts w:ascii="楷体" w:eastAsia="楷体" w:hAnsi="楷体" w:hint="eastAsia"/>
          <w:sz w:val="24"/>
          <w:szCs w:val="24"/>
        </w:rPr>
        <w:t>情况，</w:t>
      </w:r>
      <w:r w:rsidR="007529BA" w:rsidRPr="007529BA">
        <w:rPr>
          <w:rFonts w:ascii="楷体" w:eastAsia="楷体" w:hAnsi="楷体" w:hint="eastAsia"/>
          <w:sz w:val="24"/>
          <w:szCs w:val="24"/>
        </w:rPr>
        <w:t>定期对教学质量存在的问题进行分析并制定改进的措施情况，效果分析。</w:t>
      </w:r>
      <w:r w:rsidR="00F209ED">
        <w:rPr>
          <w:rFonts w:ascii="楷体" w:eastAsia="楷体" w:hAnsi="楷体" w:hint="eastAsia"/>
          <w:sz w:val="24"/>
          <w:szCs w:val="24"/>
        </w:rPr>
        <w:t>（</w:t>
      </w:r>
      <w:r w:rsidR="00F209ED" w:rsidRPr="0016448A">
        <w:rPr>
          <w:rFonts w:ascii="楷体" w:eastAsia="楷体" w:hAnsi="楷体" w:hint="eastAsia"/>
          <w:color w:val="FF0000"/>
          <w:sz w:val="24"/>
          <w:szCs w:val="24"/>
        </w:rPr>
        <w:t>填写附录表</w:t>
      </w:r>
      <w:r w:rsidR="0016448A" w:rsidRPr="0016448A">
        <w:rPr>
          <w:rFonts w:ascii="楷体" w:eastAsia="楷体" w:hAnsi="楷体" w:hint="eastAsia"/>
          <w:color w:val="FF0000"/>
          <w:sz w:val="24"/>
          <w:szCs w:val="24"/>
        </w:rPr>
        <w:t>2</w:t>
      </w:r>
      <w:r w:rsidR="00CC4939">
        <w:rPr>
          <w:rFonts w:ascii="楷体" w:eastAsia="楷体" w:hAnsi="楷体"/>
          <w:color w:val="FF0000"/>
          <w:sz w:val="24"/>
          <w:szCs w:val="24"/>
        </w:rPr>
        <w:t>5</w:t>
      </w:r>
      <w:r w:rsidR="0016448A" w:rsidRPr="0016448A">
        <w:rPr>
          <w:rFonts w:ascii="楷体" w:eastAsia="楷体" w:hAnsi="楷体" w:hint="eastAsia"/>
          <w:color w:val="FF0000"/>
          <w:sz w:val="24"/>
          <w:szCs w:val="24"/>
        </w:rPr>
        <w:t>教学</w:t>
      </w:r>
      <w:r w:rsidR="0016448A">
        <w:rPr>
          <w:rFonts w:ascii="楷体" w:eastAsia="楷体" w:hAnsi="楷体" w:hint="eastAsia"/>
          <w:color w:val="FF0000"/>
          <w:sz w:val="24"/>
          <w:szCs w:val="24"/>
        </w:rPr>
        <w:t>事故和学生违纪</w:t>
      </w:r>
      <w:r w:rsidR="003376A6">
        <w:rPr>
          <w:rFonts w:ascii="楷体" w:eastAsia="楷体" w:hAnsi="楷体" w:hint="eastAsia"/>
          <w:color w:val="FF0000"/>
          <w:sz w:val="24"/>
          <w:szCs w:val="24"/>
        </w:rPr>
        <w:t>情况</w:t>
      </w:r>
      <w:r w:rsidR="0016448A">
        <w:rPr>
          <w:rFonts w:ascii="楷体" w:eastAsia="楷体" w:hAnsi="楷体" w:hint="eastAsia"/>
          <w:sz w:val="24"/>
          <w:szCs w:val="24"/>
        </w:rPr>
        <w:t>）</w:t>
      </w:r>
    </w:p>
    <w:p w:rsidR="009F7E1A" w:rsidRPr="007529BA" w:rsidRDefault="00BF1C45" w:rsidP="009D382E">
      <w:pPr>
        <w:pStyle w:val="a5"/>
        <w:spacing w:beforeLines="50" w:before="156" w:afterLines="50" w:after="156" w:line="360" w:lineRule="auto"/>
        <w:ind w:firstLineChars="236" w:firstLine="566"/>
        <w:jc w:val="left"/>
        <w:rPr>
          <w:rFonts w:ascii="楷体" w:eastAsia="楷体" w:hAnsi="楷体"/>
          <w:sz w:val="24"/>
          <w:szCs w:val="24"/>
        </w:rPr>
      </w:pPr>
      <w:r>
        <w:rPr>
          <w:rFonts w:ascii="楷体" w:eastAsia="楷体" w:hAnsi="楷体" w:hint="eastAsia"/>
          <w:sz w:val="24"/>
          <w:szCs w:val="24"/>
        </w:rPr>
        <w:t>（3）</w:t>
      </w:r>
      <w:r w:rsidR="009F7E1A">
        <w:rPr>
          <w:rFonts w:ascii="楷体" w:eastAsia="楷体" w:hAnsi="楷体"/>
          <w:sz w:val="24"/>
          <w:szCs w:val="24"/>
        </w:rPr>
        <w:t>存在问题和解决对策</w:t>
      </w:r>
      <w:r w:rsidR="009F7E1A">
        <w:rPr>
          <w:rFonts w:ascii="楷体" w:eastAsia="楷体" w:hAnsi="楷体" w:hint="eastAsia"/>
          <w:sz w:val="24"/>
          <w:szCs w:val="24"/>
        </w:rPr>
        <w:t>。</w:t>
      </w:r>
    </w:p>
    <w:p w:rsidR="00316B9C" w:rsidRDefault="00316B9C" w:rsidP="002C3F8B">
      <w:pPr>
        <w:widowControl/>
        <w:jc w:val="left"/>
        <w:rPr>
          <w:rFonts w:ascii="黑体" w:eastAsia="黑体"/>
          <w:sz w:val="28"/>
          <w:szCs w:val="28"/>
        </w:rPr>
      </w:pPr>
    </w:p>
    <w:p w:rsidR="002C21B1" w:rsidRDefault="00496FA9" w:rsidP="00FE325F">
      <w:pPr>
        <w:spacing w:beforeLines="50" w:before="156" w:afterLines="50" w:after="156" w:line="360" w:lineRule="auto"/>
        <w:jc w:val="left"/>
        <w:rPr>
          <w:rFonts w:ascii="黑体" w:eastAsia="黑体"/>
          <w:sz w:val="28"/>
          <w:szCs w:val="28"/>
        </w:rPr>
      </w:pPr>
      <w:r>
        <w:rPr>
          <w:rFonts w:ascii="黑体" w:eastAsia="黑体" w:hint="eastAsia"/>
          <w:sz w:val="28"/>
          <w:szCs w:val="28"/>
        </w:rPr>
        <w:t>附录</w:t>
      </w:r>
      <w:r>
        <w:rPr>
          <w:rFonts w:ascii="黑体" w:eastAsia="黑体"/>
          <w:sz w:val="28"/>
          <w:szCs w:val="28"/>
        </w:rPr>
        <w:t>：</w:t>
      </w:r>
      <w:r w:rsidR="00B82C11">
        <w:rPr>
          <w:rFonts w:ascii="黑体" w:eastAsia="黑体" w:hint="eastAsia"/>
          <w:sz w:val="28"/>
          <w:szCs w:val="28"/>
        </w:rPr>
        <w:t>1.音乐表演</w:t>
      </w:r>
      <w:r>
        <w:rPr>
          <w:rFonts w:ascii="黑体" w:eastAsia="黑体" w:hint="eastAsia"/>
          <w:sz w:val="28"/>
          <w:szCs w:val="28"/>
        </w:rPr>
        <w:t>专业</w:t>
      </w:r>
      <w:r>
        <w:rPr>
          <w:rFonts w:ascii="黑体" w:eastAsia="黑体"/>
          <w:sz w:val="28"/>
          <w:szCs w:val="28"/>
        </w:rPr>
        <w:t>评估基本状态数据</w:t>
      </w:r>
      <w:r w:rsidR="00B82C11">
        <w:rPr>
          <w:rFonts w:ascii="黑体" w:eastAsia="黑体"/>
          <w:sz w:val="28"/>
          <w:szCs w:val="28"/>
        </w:rPr>
        <w:t>统计</w:t>
      </w:r>
      <w:r>
        <w:rPr>
          <w:rFonts w:ascii="黑体" w:eastAsia="黑体"/>
          <w:sz w:val="28"/>
          <w:szCs w:val="28"/>
        </w:rPr>
        <w:t>表</w:t>
      </w:r>
    </w:p>
    <w:p w:rsidR="00B82C11" w:rsidRPr="00FE325F" w:rsidRDefault="00B82C11" w:rsidP="00FE325F">
      <w:pPr>
        <w:spacing w:beforeLines="50" w:before="156" w:afterLines="50" w:after="156" w:line="360" w:lineRule="auto"/>
        <w:jc w:val="left"/>
        <w:rPr>
          <w:rFonts w:ascii="黑体" w:eastAsia="黑体"/>
          <w:sz w:val="28"/>
          <w:szCs w:val="28"/>
        </w:rPr>
      </w:pPr>
      <w:r>
        <w:rPr>
          <w:rFonts w:ascii="黑体" w:eastAsia="黑体" w:hint="eastAsia"/>
          <w:sz w:val="28"/>
          <w:szCs w:val="28"/>
        </w:rPr>
        <w:t xml:space="preserve">      2.海洋资源与环境专业评估基本状态数据统计表</w:t>
      </w:r>
    </w:p>
    <w:sectPr w:rsidR="00B82C11" w:rsidRPr="00FE325F" w:rsidSect="005F6872">
      <w:footerReference w:type="default" r:id="rId7"/>
      <w:pgSz w:w="11907" w:h="16839" w:code="9"/>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F1" w:rsidRDefault="00435EF1" w:rsidP="009E44F0">
      <w:r>
        <w:separator/>
      </w:r>
    </w:p>
  </w:endnote>
  <w:endnote w:type="continuationSeparator" w:id="0">
    <w:p w:rsidR="00435EF1" w:rsidRDefault="00435EF1" w:rsidP="009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739"/>
      <w:docPartObj>
        <w:docPartGallery w:val="Page Numbers (Bottom of Page)"/>
        <w:docPartUnique/>
      </w:docPartObj>
    </w:sdtPr>
    <w:sdtEndPr/>
    <w:sdtContent>
      <w:p w:rsidR="000507AB" w:rsidRDefault="000507AB">
        <w:pPr>
          <w:pStyle w:val="a4"/>
          <w:jc w:val="right"/>
        </w:pPr>
        <w:r>
          <w:fldChar w:fldCharType="begin"/>
        </w:r>
        <w:r>
          <w:instrText>PAGE   \* MERGEFORMAT</w:instrText>
        </w:r>
        <w:r>
          <w:fldChar w:fldCharType="separate"/>
        </w:r>
        <w:r w:rsidR="00E470EB" w:rsidRPr="00E470EB">
          <w:rPr>
            <w:noProof/>
            <w:lang w:val="zh-CN"/>
          </w:rPr>
          <w:t>6</w:t>
        </w:r>
        <w:r>
          <w:fldChar w:fldCharType="end"/>
        </w:r>
      </w:p>
    </w:sdtContent>
  </w:sdt>
  <w:p w:rsidR="000507AB" w:rsidRDefault="000507AB" w:rsidP="000507AB">
    <w:pPr>
      <w:pStyle w:val="a4"/>
      <w:jc w:val="right"/>
    </w:pPr>
    <w:r>
      <w:t>本科教学工作水平评估办公室</w:t>
    </w:r>
    <w:r>
      <w:rPr>
        <w:rFonts w:hint="eastAsia"/>
      </w:rPr>
      <w:t>制表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F1" w:rsidRDefault="00435EF1" w:rsidP="009E44F0">
      <w:r>
        <w:separator/>
      </w:r>
    </w:p>
  </w:footnote>
  <w:footnote w:type="continuationSeparator" w:id="0">
    <w:p w:rsidR="00435EF1" w:rsidRDefault="00435EF1" w:rsidP="009E4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50D7"/>
    <w:multiLevelType w:val="hybridMultilevel"/>
    <w:tmpl w:val="63169E58"/>
    <w:lvl w:ilvl="0" w:tplc="7F9610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0B512AC"/>
    <w:multiLevelType w:val="hybridMultilevel"/>
    <w:tmpl w:val="C4D81B96"/>
    <w:lvl w:ilvl="0" w:tplc="07FA56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B774C81"/>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65B2021"/>
    <w:multiLevelType w:val="hybridMultilevel"/>
    <w:tmpl w:val="9FD8C278"/>
    <w:lvl w:ilvl="0" w:tplc="408E05B8">
      <w:start w:val="1"/>
      <w:numFmt w:val="decimalFullWidth"/>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B1B5CD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D6828E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85B2E58"/>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6B71E72"/>
    <w:multiLevelType w:val="hybridMultilevel"/>
    <w:tmpl w:val="78CC9FFA"/>
    <w:lvl w:ilvl="0" w:tplc="AFCA6566">
      <w:start w:val="2"/>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EF7E3D"/>
    <w:multiLevelType w:val="hybridMultilevel"/>
    <w:tmpl w:val="3AD2EAF6"/>
    <w:lvl w:ilvl="0" w:tplc="5AD4F6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75647B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B5B0271"/>
    <w:multiLevelType w:val="hybridMultilevel"/>
    <w:tmpl w:val="5E8A5998"/>
    <w:lvl w:ilvl="0" w:tplc="D9A8AE7C">
      <w:start w:val="1"/>
      <w:numFmt w:val="decimalFullWidth"/>
      <w:lvlText w:val="%1．"/>
      <w:lvlJc w:val="left"/>
      <w:pPr>
        <w:ind w:left="1040" w:hanging="4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20C00BC"/>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6735EA1"/>
    <w:multiLevelType w:val="hybridMultilevel"/>
    <w:tmpl w:val="D4D81B28"/>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7C938DF"/>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95B6E30"/>
    <w:multiLevelType w:val="hybridMultilevel"/>
    <w:tmpl w:val="0BB2EBB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CF51074"/>
    <w:multiLevelType w:val="hybridMultilevel"/>
    <w:tmpl w:val="28886506"/>
    <w:lvl w:ilvl="0" w:tplc="520600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5"/>
  </w:num>
  <w:num w:numId="3">
    <w:abstractNumId w:val="6"/>
  </w:num>
  <w:num w:numId="4">
    <w:abstractNumId w:val="16"/>
  </w:num>
  <w:num w:numId="5">
    <w:abstractNumId w:val="5"/>
  </w:num>
  <w:num w:numId="6">
    <w:abstractNumId w:val="14"/>
  </w:num>
  <w:num w:numId="7">
    <w:abstractNumId w:val="10"/>
  </w:num>
  <w:num w:numId="8">
    <w:abstractNumId w:val="13"/>
  </w:num>
  <w:num w:numId="9">
    <w:abstractNumId w:val="4"/>
  </w:num>
  <w:num w:numId="10">
    <w:abstractNumId w:val="8"/>
  </w:num>
  <w:num w:numId="11">
    <w:abstractNumId w:val="11"/>
  </w:num>
  <w:num w:numId="12">
    <w:abstractNumId w:val="3"/>
  </w:num>
  <w:num w:numId="13">
    <w:abstractNumId w:val="9"/>
  </w:num>
  <w:num w:numId="14">
    <w:abstractNumId w:val="12"/>
  </w:num>
  <w:num w:numId="15">
    <w:abstractNumId w:val="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0A"/>
    <w:rsid w:val="00023A93"/>
    <w:rsid w:val="00024558"/>
    <w:rsid w:val="00033CBE"/>
    <w:rsid w:val="00036B1E"/>
    <w:rsid w:val="000507AB"/>
    <w:rsid w:val="00051422"/>
    <w:rsid w:val="00057959"/>
    <w:rsid w:val="00082EEB"/>
    <w:rsid w:val="00095057"/>
    <w:rsid w:val="00095513"/>
    <w:rsid w:val="000A2D4B"/>
    <w:rsid w:val="000B415A"/>
    <w:rsid w:val="000C11CA"/>
    <w:rsid w:val="000E6E42"/>
    <w:rsid w:val="000F7F1F"/>
    <w:rsid w:val="00105BE5"/>
    <w:rsid w:val="00112804"/>
    <w:rsid w:val="00120C91"/>
    <w:rsid w:val="00130435"/>
    <w:rsid w:val="0015041F"/>
    <w:rsid w:val="00156427"/>
    <w:rsid w:val="0016448A"/>
    <w:rsid w:val="00171063"/>
    <w:rsid w:val="001800C1"/>
    <w:rsid w:val="001A3C4B"/>
    <w:rsid w:val="001A5AB6"/>
    <w:rsid w:val="001B0C07"/>
    <w:rsid w:val="001C19DA"/>
    <w:rsid w:val="001C2023"/>
    <w:rsid w:val="001C51A9"/>
    <w:rsid w:val="001C7034"/>
    <w:rsid w:val="001E0B86"/>
    <w:rsid w:val="001E5D93"/>
    <w:rsid w:val="001E66EA"/>
    <w:rsid w:val="00207DE4"/>
    <w:rsid w:val="00215A9A"/>
    <w:rsid w:val="00230C68"/>
    <w:rsid w:val="00240D12"/>
    <w:rsid w:val="002421E1"/>
    <w:rsid w:val="00247297"/>
    <w:rsid w:val="0025075D"/>
    <w:rsid w:val="00271737"/>
    <w:rsid w:val="00273B0F"/>
    <w:rsid w:val="00284467"/>
    <w:rsid w:val="00286B0A"/>
    <w:rsid w:val="00294693"/>
    <w:rsid w:val="002B1967"/>
    <w:rsid w:val="002C0ACC"/>
    <w:rsid w:val="002C1A94"/>
    <w:rsid w:val="002C21B1"/>
    <w:rsid w:val="002C22DB"/>
    <w:rsid w:val="002C3F8B"/>
    <w:rsid w:val="002C562B"/>
    <w:rsid w:val="002C7533"/>
    <w:rsid w:val="002E45A8"/>
    <w:rsid w:val="002F6BA2"/>
    <w:rsid w:val="0030517F"/>
    <w:rsid w:val="00305DDC"/>
    <w:rsid w:val="00314547"/>
    <w:rsid w:val="00316B9C"/>
    <w:rsid w:val="003345B5"/>
    <w:rsid w:val="003376A6"/>
    <w:rsid w:val="003539C9"/>
    <w:rsid w:val="00380D67"/>
    <w:rsid w:val="003A3EA4"/>
    <w:rsid w:val="003C08D3"/>
    <w:rsid w:val="003C60B4"/>
    <w:rsid w:val="003D0886"/>
    <w:rsid w:val="003D3F1D"/>
    <w:rsid w:val="003D55B1"/>
    <w:rsid w:val="003E0FD4"/>
    <w:rsid w:val="00411194"/>
    <w:rsid w:val="00421410"/>
    <w:rsid w:val="00423C40"/>
    <w:rsid w:val="004312EE"/>
    <w:rsid w:val="004313E7"/>
    <w:rsid w:val="00435EF1"/>
    <w:rsid w:val="00442E30"/>
    <w:rsid w:val="00445A64"/>
    <w:rsid w:val="00463116"/>
    <w:rsid w:val="004655E3"/>
    <w:rsid w:val="004720BC"/>
    <w:rsid w:val="004736E6"/>
    <w:rsid w:val="00496FA9"/>
    <w:rsid w:val="004A4619"/>
    <w:rsid w:val="004A6874"/>
    <w:rsid w:val="004B4494"/>
    <w:rsid w:val="004D2DE0"/>
    <w:rsid w:val="004D45B0"/>
    <w:rsid w:val="004D543E"/>
    <w:rsid w:val="004E7120"/>
    <w:rsid w:val="004F5085"/>
    <w:rsid w:val="0051109D"/>
    <w:rsid w:val="0051408E"/>
    <w:rsid w:val="005146FF"/>
    <w:rsid w:val="00516CC3"/>
    <w:rsid w:val="00530A0D"/>
    <w:rsid w:val="00535ECA"/>
    <w:rsid w:val="00537F1F"/>
    <w:rsid w:val="005433EF"/>
    <w:rsid w:val="0055083E"/>
    <w:rsid w:val="00552E02"/>
    <w:rsid w:val="005653A2"/>
    <w:rsid w:val="005659CF"/>
    <w:rsid w:val="00576E9F"/>
    <w:rsid w:val="00585B50"/>
    <w:rsid w:val="00595B1B"/>
    <w:rsid w:val="00596685"/>
    <w:rsid w:val="005A1472"/>
    <w:rsid w:val="005A51C6"/>
    <w:rsid w:val="005D13B5"/>
    <w:rsid w:val="005E2016"/>
    <w:rsid w:val="005E44F2"/>
    <w:rsid w:val="005F3B67"/>
    <w:rsid w:val="005F6872"/>
    <w:rsid w:val="00604252"/>
    <w:rsid w:val="00604326"/>
    <w:rsid w:val="00611549"/>
    <w:rsid w:val="00612961"/>
    <w:rsid w:val="00627B51"/>
    <w:rsid w:val="0063663B"/>
    <w:rsid w:val="00643541"/>
    <w:rsid w:val="00673CA5"/>
    <w:rsid w:val="00681D95"/>
    <w:rsid w:val="006829A7"/>
    <w:rsid w:val="00684A49"/>
    <w:rsid w:val="00684CE5"/>
    <w:rsid w:val="00690F09"/>
    <w:rsid w:val="006A056D"/>
    <w:rsid w:val="006A6873"/>
    <w:rsid w:val="006B21B0"/>
    <w:rsid w:val="006B3600"/>
    <w:rsid w:val="006B6FEA"/>
    <w:rsid w:val="006B7668"/>
    <w:rsid w:val="006D0FAB"/>
    <w:rsid w:val="006D2C3A"/>
    <w:rsid w:val="006D54BF"/>
    <w:rsid w:val="00704285"/>
    <w:rsid w:val="0071441A"/>
    <w:rsid w:val="007151E3"/>
    <w:rsid w:val="00727F0B"/>
    <w:rsid w:val="00732EFB"/>
    <w:rsid w:val="00736A52"/>
    <w:rsid w:val="007529BA"/>
    <w:rsid w:val="007716E7"/>
    <w:rsid w:val="00774913"/>
    <w:rsid w:val="007760D5"/>
    <w:rsid w:val="007809D4"/>
    <w:rsid w:val="00781CE6"/>
    <w:rsid w:val="007843F0"/>
    <w:rsid w:val="00786937"/>
    <w:rsid w:val="0079495E"/>
    <w:rsid w:val="007C25CB"/>
    <w:rsid w:val="007F111A"/>
    <w:rsid w:val="008011F2"/>
    <w:rsid w:val="00803C01"/>
    <w:rsid w:val="00807886"/>
    <w:rsid w:val="00825F34"/>
    <w:rsid w:val="008268B3"/>
    <w:rsid w:val="008274F3"/>
    <w:rsid w:val="00841AC4"/>
    <w:rsid w:val="00843767"/>
    <w:rsid w:val="008516A9"/>
    <w:rsid w:val="00854070"/>
    <w:rsid w:val="00860FDF"/>
    <w:rsid w:val="00864E3C"/>
    <w:rsid w:val="00873126"/>
    <w:rsid w:val="00881020"/>
    <w:rsid w:val="00881A77"/>
    <w:rsid w:val="0089799F"/>
    <w:rsid w:val="008B0A50"/>
    <w:rsid w:val="008C52CC"/>
    <w:rsid w:val="008D52D8"/>
    <w:rsid w:val="008D5801"/>
    <w:rsid w:val="008E15DD"/>
    <w:rsid w:val="008F0886"/>
    <w:rsid w:val="00912B3D"/>
    <w:rsid w:val="00913A03"/>
    <w:rsid w:val="00924E98"/>
    <w:rsid w:val="009255CD"/>
    <w:rsid w:val="00931D64"/>
    <w:rsid w:val="009434E6"/>
    <w:rsid w:val="0094790B"/>
    <w:rsid w:val="00971F0F"/>
    <w:rsid w:val="00972897"/>
    <w:rsid w:val="009746BB"/>
    <w:rsid w:val="00975FB2"/>
    <w:rsid w:val="009A4B6D"/>
    <w:rsid w:val="009A790F"/>
    <w:rsid w:val="009C238E"/>
    <w:rsid w:val="009C3B08"/>
    <w:rsid w:val="009C48DA"/>
    <w:rsid w:val="009D382E"/>
    <w:rsid w:val="009E3C7F"/>
    <w:rsid w:val="009E44F0"/>
    <w:rsid w:val="009E65DB"/>
    <w:rsid w:val="009F2300"/>
    <w:rsid w:val="009F6C42"/>
    <w:rsid w:val="009F7E1A"/>
    <w:rsid w:val="00A04CF2"/>
    <w:rsid w:val="00A11191"/>
    <w:rsid w:val="00A22155"/>
    <w:rsid w:val="00A22C1B"/>
    <w:rsid w:val="00A31AD1"/>
    <w:rsid w:val="00A4415A"/>
    <w:rsid w:val="00A500E4"/>
    <w:rsid w:val="00A562F0"/>
    <w:rsid w:val="00A64669"/>
    <w:rsid w:val="00AA045A"/>
    <w:rsid w:val="00AA07E6"/>
    <w:rsid w:val="00AA4C8B"/>
    <w:rsid w:val="00AB1BCE"/>
    <w:rsid w:val="00AB7ECD"/>
    <w:rsid w:val="00AE4117"/>
    <w:rsid w:val="00AF0D88"/>
    <w:rsid w:val="00B12D03"/>
    <w:rsid w:val="00B16134"/>
    <w:rsid w:val="00B34FD3"/>
    <w:rsid w:val="00B457AC"/>
    <w:rsid w:val="00B50247"/>
    <w:rsid w:val="00B6023A"/>
    <w:rsid w:val="00B62C97"/>
    <w:rsid w:val="00B82C11"/>
    <w:rsid w:val="00B94B0F"/>
    <w:rsid w:val="00B94D34"/>
    <w:rsid w:val="00BA4249"/>
    <w:rsid w:val="00BA6C52"/>
    <w:rsid w:val="00BC525C"/>
    <w:rsid w:val="00BC569A"/>
    <w:rsid w:val="00BD0EE3"/>
    <w:rsid w:val="00BD5B11"/>
    <w:rsid w:val="00BD63EA"/>
    <w:rsid w:val="00BF1C45"/>
    <w:rsid w:val="00C102E7"/>
    <w:rsid w:val="00C24718"/>
    <w:rsid w:val="00C334C5"/>
    <w:rsid w:val="00C42345"/>
    <w:rsid w:val="00C504D1"/>
    <w:rsid w:val="00C54D8B"/>
    <w:rsid w:val="00C65C78"/>
    <w:rsid w:val="00C76B9B"/>
    <w:rsid w:val="00C8236D"/>
    <w:rsid w:val="00C84C09"/>
    <w:rsid w:val="00C964CC"/>
    <w:rsid w:val="00CA2F27"/>
    <w:rsid w:val="00CA65F5"/>
    <w:rsid w:val="00CC267F"/>
    <w:rsid w:val="00CC37DF"/>
    <w:rsid w:val="00CC4939"/>
    <w:rsid w:val="00CD2621"/>
    <w:rsid w:val="00CD5958"/>
    <w:rsid w:val="00CE27D1"/>
    <w:rsid w:val="00D04DEE"/>
    <w:rsid w:val="00D24B49"/>
    <w:rsid w:val="00D501D1"/>
    <w:rsid w:val="00D7356A"/>
    <w:rsid w:val="00D866E0"/>
    <w:rsid w:val="00D8708B"/>
    <w:rsid w:val="00DA0E14"/>
    <w:rsid w:val="00DA1A72"/>
    <w:rsid w:val="00DA4AA9"/>
    <w:rsid w:val="00DF23A4"/>
    <w:rsid w:val="00E14632"/>
    <w:rsid w:val="00E176BC"/>
    <w:rsid w:val="00E17AA4"/>
    <w:rsid w:val="00E40474"/>
    <w:rsid w:val="00E44B12"/>
    <w:rsid w:val="00E4513D"/>
    <w:rsid w:val="00E470EB"/>
    <w:rsid w:val="00E753B0"/>
    <w:rsid w:val="00E80B79"/>
    <w:rsid w:val="00E80C64"/>
    <w:rsid w:val="00E80DCB"/>
    <w:rsid w:val="00E83A35"/>
    <w:rsid w:val="00E83F3C"/>
    <w:rsid w:val="00E8667A"/>
    <w:rsid w:val="00E90AA5"/>
    <w:rsid w:val="00E94BDD"/>
    <w:rsid w:val="00E95D92"/>
    <w:rsid w:val="00E965AE"/>
    <w:rsid w:val="00EA3568"/>
    <w:rsid w:val="00EB7AF3"/>
    <w:rsid w:val="00EC4BAA"/>
    <w:rsid w:val="00ED3B2C"/>
    <w:rsid w:val="00EE2794"/>
    <w:rsid w:val="00EF048E"/>
    <w:rsid w:val="00EF306B"/>
    <w:rsid w:val="00F042FC"/>
    <w:rsid w:val="00F209ED"/>
    <w:rsid w:val="00F241D0"/>
    <w:rsid w:val="00F316C9"/>
    <w:rsid w:val="00F365FA"/>
    <w:rsid w:val="00F702D8"/>
    <w:rsid w:val="00F70AF7"/>
    <w:rsid w:val="00F865BD"/>
    <w:rsid w:val="00F87955"/>
    <w:rsid w:val="00FA69B6"/>
    <w:rsid w:val="00FB1D1D"/>
    <w:rsid w:val="00FB50DE"/>
    <w:rsid w:val="00FC7062"/>
    <w:rsid w:val="00FD5AB0"/>
    <w:rsid w:val="00FE2A0C"/>
    <w:rsid w:val="00FE325F"/>
    <w:rsid w:val="00FE524A"/>
    <w:rsid w:val="00FE52DF"/>
    <w:rsid w:val="00FE6637"/>
    <w:rsid w:val="00FF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6A00B-DA93-48ED-9779-01C8649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F316C9"/>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4F0"/>
    <w:rPr>
      <w:sz w:val="18"/>
      <w:szCs w:val="18"/>
    </w:rPr>
  </w:style>
  <w:style w:type="paragraph" w:styleId="a4">
    <w:name w:val="footer"/>
    <w:basedOn w:val="a"/>
    <w:link w:val="Char0"/>
    <w:uiPriority w:val="99"/>
    <w:unhideWhenUsed/>
    <w:rsid w:val="009E44F0"/>
    <w:pPr>
      <w:tabs>
        <w:tab w:val="center" w:pos="4153"/>
        <w:tab w:val="right" w:pos="8306"/>
      </w:tabs>
      <w:snapToGrid w:val="0"/>
      <w:jc w:val="left"/>
    </w:pPr>
    <w:rPr>
      <w:sz w:val="18"/>
      <w:szCs w:val="18"/>
    </w:rPr>
  </w:style>
  <w:style w:type="character" w:customStyle="1" w:styleId="Char0">
    <w:name w:val="页脚 Char"/>
    <w:basedOn w:val="a0"/>
    <w:link w:val="a4"/>
    <w:uiPriority w:val="99"/>
    <w:rsid w:val="009E44F0"/>
    <w:rPr>
      <w:sz w:val="18"/>
      <w:szCs w:val="18"/>
    </w:rPr>
  </w:style>
  <w:style w:type="paragraph" w:styleId="a5">
    <w:name w:val="List Paragraph"/>
    <w:basedOn w:val="a"/>
    <w:uiPriority w:val="99"/>
    <w:qFormat/>
    <w:rsid w:val="009E44F0"/>
    <w:pPr>
      <w:ind w:firstLineChars="200" w:firstLine="420"/>
    </w:pPr>
  </w:style>
  <w:style w:type="table" w:styleId="a6">
    <w:name w:val="Table Grid"/>
    <w:basedOn w:val="a1"/>
    <w:uiPriority w:val="59"/>
    <w:rsid w:val="00841AC4"/>
    <w:pPr>
      <w:spacing w:beforeAutospacing="1" w:afterAutospacing="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Char1"/>
    <w:rsid w:val="00E17AA4"/>
    <w:pPr>
      <w:spacing w:line="500" w:lineRule="exact"/>
      <w:ind w:firstLineChars="200" w:firstLine="560"/>
    </w:pPr>
    <w:rPr>
      <w:rFonts w:ascii="仿宋_gb2312" w:eastAsia="仿宋_gb2312" w:hAnsi="Times New Roman" w:cs="Times New Roman"/>
      <w:sz w:val="28"/>
      <w:szCs w:val="24"/>
    </w:rPr>
  </w:style>
  <w:style w:type="character" w:customStyle="1" w:styleId="Char1">
    <w:name w:val="正文文本缩进 Char"/>
    <w:basedOn w:val="a0"/>
    <w:link w:val="a7"/>
    <w:rsid w:val="00E17AA4"/>
    <w:rPr>
      <w:rFonts w:ascii="仿宋_gb2312" w:eastAsia="仿宋_gb2312" w:hAnsi="Times New Roman" w:cs="Times New Roman"/>
      <w:sz w:val="28"/>
      <w:szCs w:val="24"/>
    </w:rPr>
  </w:style>
  <w:style w:type="character" w:customStyle="1" w:styleId="3Char">
    <w:name w:val="标题 3 Char"/>
    <w:basedOn w:val="a0"/>
    <w:link w:val="3"/>
    <w:rsid w:val="00F316C9"/>
    <w:rPr>
      <w:rFonts w:ascii="Times New Roman" w:eastAsia="宋体" w:hAnsi="Times New Roman" w:cs="Times New Roman"/>
      <w:b/>
      <w:sz w:val="32"/>
      <w:szCs w:val="20"/>
    </w:rPr>
  </w:style>
  <w:style w:type="character" w:styleId="a8">
    <w:name w:val="Hyperlink"/>
    <w:basedOn w:val="a0"/>
    <w:uiPriority w:val="99"/>
    <w:unhideWhenUsed/>
    <w:rsid w:val="00F70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69714">
      <w:bodyDiv w:val="1"/>
      <w:marLeft w:val="0"/>
      <w:marRight w:val="0"/>
      <w:marTop w:val="0"/>
      <w:marBottom w:val="0"/>
      <w:divBdr>
        <w:top w:val="none" w:sz="0" w:space="0" w:color="auto"/>
        <w:left w:val="none" w:sz="0" w:space="0" w:color="auto"/>
        <w:bottom w:val="none" w:sz="0" w:space="0" w:color="auto"/>
        <w:right w:val="none" w:sz="0" w:space="0" w:color="auto"/>
      </w:divBdr>
    </w:div>
    <w:div w:id="411395059">
      <w:bodyDiv w:val="1"/>
      <w:marLeft w:val="0"/>
      <w:marRight w:val="0"/>
      <w:marTop w:val="0"/>
      <w:marBottom w:val="0"/>
      <w:divBdr>
        <w:top w:val="none" w:sz="0" w:space="0" w:color="auto"/>
        <w:left w:val="none" w:sz="0" w:space="0" w:color="auto"/>
        <w:bottom w:val="none" w:sz="0" w:space="0" w:color="auto"/>
        <w:right w:val="none" w:sz="0" w:space="0" w:color="auto"/>
      </w:divBdr>
    </w:div>
    <w:div w:id="948202882">
      <w:bodyDiv w:val="1"/>
      <w:marLeft w:val="0"/>
      <w:marRight w:val="0"/>
      <w:marTop w:val="0"/>
      <w:marBottom w:val="0"/>
      <w:divBdr>
        <w:top w:val="none" w:sz="0" w:space="0" w:color="auto"/>
        <w:left w:val="none" w:sz="0" w:space="0" w:color="auto"/>
        <w:bottom w:val="none" w:sz="0" w:space="0" w:color="auto"/>
        <w:right w:val="none" w:sz="0" w:space="0" w:color="auto"/>
      </w:divBdr>
    </w:div>
    <w:div w:id="16791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wzz</dc:creator>
  <cp:keywords/>
  <dc:description/>
  <cp:lastModifiedBy>wzz</cp:lastModifiedBy>
  <cp:revision>987</cp:revision>
  <dcterms:created xsi:type="dcterms:W3CDTF">2015-04-09T05:20:00Z</dcterms:created>
  <dcterms:modified xsi:type="dcterms:W3CDTF">2015-05-05T09:10:00Z</dcterms:modified>
</cp:coreProperties>
</file>